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A4" w:rsidRPr="00C540D3" w:rsidRDefault="002F5DA4" w:rsidP="002F5DA4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PRESENT SIMPLE / SIMPLE PRESENT</w:t>
      </w:r>
      <w:r w:rsidRPr="00C540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(GENİŞ ZAMAN)</w:t>
      </w:r>
    </w:p>
    <w:p w:rsidR="002F5DA4" w:rsidRPr="00C540D3" w:rsidRDefault="002F5DA4" w:rsidP="002F5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tr-TR"/>
        </w:rPr>
      </w:pPr>
    </w:p>
    <w:p w:rsidR="002F5DA4" w:rsidRPr="00C540D3" w:rsidRDefault="002F5DA4" w:rsidP="002F5DA4">
      <w:pPr>
        <w:pStyle w:val="NormalWeb"/>
        <w:shd w:val="clear" w:color="auto" w:fill="FFFFFF"/>
        <w:spacing w:before="0" w:beforeAutospacing="0" w:after="0" w:afterAutospacing="0"/>
        <w:rPr>
          <w:color w:val="343434"/>
        </w:rPr>
      </w:pPr>
      <w:r w:rsidRPr="00C540D3">
        <w:rPr>
          <w:color w:val="343434"/>
        </w:rPr>
        <w:t xml:space="preserve">* Simple </w:t>
      </w:r>
      <w:proofErr w:type="spellStart"/>
      <w:r w:rsidRPr="00C540D3">
        <w:rPr>
          <w:color w:val="343434"/>
        </w:rPr>
        <w:t>Present</w:t>
      </w:r>
      <w:proofErr w:type="spellEnd"/>
      <w:r w:rsidRPr="00C540D3">
        <w:rPr>
          <w:color w:val="343434"/>
        </w:rPr>
        <w:t xml:space="preserve"> Tense herkes tarafından bilinen gerçekleri, planlanan eylemleri anlatırken; belli bir süre zarfında tekrarlanan eylemleri, değişmeyen durum, duygu ve arzuları ifade ederken kullanılır. </w:t>
      </w:r>
    </w:p>
    <w:p w:rsidR="002F5DA4" w:rsidRPr="00C540D3" w:rsidRDefault="002F5DA4" w:rsidP="0062258B">
      <w:pPr>
        <w:pStyle w:val="NormalWeb"/>
        <w:shd w:val="clear" w:color="auto" w:fill="FFFFFF"/>
        <w:spacing w:before="0" w:beforeAutospacing="0" w:after="0" w:afterAutospacing="0"/>
        <w:rPr>
          <w:color w:val="343434"/>
        </w:rPr>
      </w:pPr>
      <w:r w:rsidRPr="00C540D3">
        <w:rPr>
          <w:color w:val="343434"/>
        </w:rPr>
        <w:t> </w:t>
      </w:r>
      <w:r w:rsidR="0062258B" w:rsidRPr="00C540D3">
        <w:rPr>
          <w:color w:val="0000FF"/>
        </w:rPr>
        <w:t xml:space="preserve">I </w:t>
      </w:r>
      <w:proofErr w:type="spellStart"/>
      <w:r w:rsidR="0062258B" w:rsidRPr="00C540D3">
        <w:rPr>
          <w:color w:val="0000FF"/>
        </w:rPr>
        <w:t>go</w:t>
      </w:r>
      <w:proofErr w:type="spellEnd"/>
      <w:r w:rsidR="0062258B" w:rsidRPr="00C540D3">
        <w:rPr>
          <w:color w:val="0000FF"/>
        </w:rPr>
        <w:t xml:space="preserve"> </w:t>
      </w:r>
      <w:proofErr w:type="spellStart"/>
      <w:r w:rsidR="0062258B" w:rsidRPr="00C540D3">
        <w:rPr>
          <w:color w:val="0000FF"/>
        </w:rPr>
        <w:t>to</w:t>
      </w:r>
      <w:proofErr w:type="spellEnd"/>
      <w:r w:rsidR="0062258B" w:rsidRPr="00C540D3">
        <w:rPr>
          <w:color w:val="0000FF"/>
        </w:rPr>
        <w:t xml:space="preserve"> </w:t>
      </w:r>
      <w:proofErr w:type="spellStart"/>
      <w:r w:rsidR="0062258B" w:rsidRPr="00C540D3">
        <w:rPr>
          <w:color w:val="0000FF"/>
        </w:rPr>
        <w:t>school</w:t>
      </w:r>
      <w:proofErr w:type="spellEnd"/>
      <w:r w:rsidR="0062258B" w:rsidRPr="00C540D3">
        <w:rPr>
          <w:color w:val="0000FF"/>
        </w:rPr>
        <w:t xml:space="preserve"> </w:t>
      </w:r>
      <w:proofErr w:type="spellStart"/>
      <w:r w:rsidR="0062258B" w:rsidRPr="00C540D3">
        <w:rPr>
          <w:color w:val="0000FF"/>
        </w:rPr>
        <w:t>by</w:t>
      </w:r>
      <w:proofErr w:type="spellEnd"/>
      <w:r w:rsidR="0062258B" w:rsidRPr="00C540D3">
        <w:rPr>
          <w:color w:val="0000FF"/>
        </w:rPr>
        <w:t xml:space="preserve"> </w:t>
      </w:r>
      <w:proofErr w:type="spellStart"/>
      <w:r w:rsidR="0062258B" w:rsidRPr="00C540D3">
        <w:rPr>
          <w:color w:val="0000FF"/>
        </w:rPr>
        <w:t>bus</w:t>
      </w:r>
      <w:proofErr w:type="spellEnd"/>
      <w:r w:rsidR="0062258B" w:rsidRPr="00C540D3">
        <w:rPr>
          <w:color w:val="0000FF"/>
        </w:rPr>
        <w:t>.</w:t>
      </w:r>
      <w:r w:rsidR="0062258B" w:rsidRPr="00C540D3">
        <w:rPr>
          <w:color w:val="343434"/>
        </w:rPr>
        <w:t xml:space="preserve">  </w:t>
      </w:r>
      <w:r w:rsidR="0062258B" w:rsidRPr="00C540D3">
        <w:rPr>
          <w:rStyle w:val="Vurgu"/>
          <w:color w:val="343434"/>
        </w:rPr>
        <w:t>Ben okula otobüsle giderim.</w:t>
      </w:r>
      <w:r w:rsidR="0062258B" w:rsidRPr="00C540D3">
        <w:rPr>
          <w:color w:val="343434"/>
        </w:rPr>
        <w:br/>
      </w:r>
      <w:proofErr w:type="spellStart"/>
      <w:r w:rsidR="0062258B" w:rsidRPr="00C540D3">
        <w:rPr>
          <w:color w:val="0000FF"/>
        </w:rPr>
        <w:t>Water</w:t>
      </w:r>
      <w:proofErr w:type="spellEnd"/>
      <w:r w:rsidR="0062258B" w:rsidRPr="00C540D3">
        <w:rPr>
          <w:color w:val="0000FF"/>
        </w:rPr>
        <w:t xml:space="preserve"> </w:t>
      </w:r>
      <w:proofErr w:type="spellStart"/>
      <w:r w:rsidR="0062258B" w:rsidRPr="00C540D3">
        <w:rPr>
          <w:color w:val="0000FF"/>
        </w:rPr>
        <w:t>boils</w:t>
      </w:r>
      <w:proofErr w:type="spellEnd"/>
      <w:r w:rsidR="0062258B" w:rsidRPr="00C540D3">
        <w:rPr>
          <w:color w:val="0000FF"/>
        </w:rPr>
        <w:t xml:space="preserve"> in 100 C</w:t>
      </w:r>
      <w:r w:rsidR="0062258B" w:rsidRPr="00C540D3">
        <w:rPr>
          <w:rStyle w:val="Vurgu"/>
          <w:color w:val="343434"/>
        </w:rPr>
        <w:t>. Su 100 °</w:t>
      </w:r>
      <w:proofErr w:type="gramStart"/>
      <w:r w:rsidR="0062258B" w:rsidRPr="00C540D3">
        <w:rPr>
          <w:rStyle w:val="Vurgu"/>
          <w:color w:val="343434"/>
        </w:rPr>
        <w:t>C’de  kaynar</w:t>
      </w:r>
      <w:proofErr w:type="gramEnd"/>
      <w:r w:rsidR="0062258B" w:rsidRPr="00C540D3">
        <w:rPr>
          <w:color w:val="343434"/>
        </w:rPr>
        <w:br/>
      </w:r>
      <w:proofErr w:type="spellStart"/>
      <w:r w:rsidRPr="00C540D3">
        <w:rPr>
          <w:color w:val="0000FF"/>
        </w:rPr>
        <w:t>The</w:t>
      </w:r>
      <w:proofErr w:type="spellEnd"/>
      <w:r w:rsidRPr="00C540D3">
        <w:rPr>
          <w:color w:val="0000FF"/>
        </w:rPr>
        <w:t xml:space="preserve"> </w:t>
      </w:r>
      <w:proofErr w:type="spellStart"/>
      <w:r w:rsidRPr="00C540D3">
        <w:rPr>
          <w:color w:val="0000FF"/>
        </w:rPr>
        <w:t>bus</w:t>
      </w:r>
      <w:proofErr w:type="spellEnd"/>
      <w:r w:rsidRPr="00C540D3">
        <w:rPr>
          <w:color w:val="0000FF"/>
        </w:rPr>
        <w:t xml:space="preserve"> </w:t>
      </w:r>
      <w:proofErr w:type="spellStart"/>
      <w:r w:rsidRPr="00C540D3">
        <w:rPr>
          <w:color w:val="0000FF"/>
        </w:rPr>
        <w:t>to</w:t>
      </w:r>
      <w:proofErr w:type="spellEnd"/>
      <w:r w:rsidRPr="00C540D3">
        <w:rPr>
          <w:color w:val="0000FF"/>
        </w:rPr>
        <w:t xml:space="preserve"> Van </w:t>
      </w:r>
      <w:proofErr w:type="spellStart"/>
      <w:r w:rsidRPr="00C540D3">
        <w:rPr>
          <w:color w:val="0000FF"/>
        </w:rPr>
        <w:t>leaves</w:t>
      </w:r>
      <w:proofErr w:type="spellEnd"/>
      <w:r w:rsidRPr="00C540D3">
        <w:rPr>
          <w:color w:val="0000FF"/>
        </w:rPr>
        <w:t xml:space="preserve"> </w:t>
      </w:r>
      <w:proofErr w:type="spellStart"/>
      <w:r w:rsidRPr="00C540D3">
        <w:rPr>
          <w:color w:val="0000FF"/>
        </w:rPr>
        <w:t>every</w:t>
      </w:r>
      <w:proofErr w:type="spellEnd"/>
      <w:r w:rsidRPr="00C540D3">
        <w:rPr>
          <w:color w:val="0000FF"/>
        </w:rPr>
        <w:t xml:space="preserve"> </w:t>
      </w:r>
      <w:proofErr w:type="spellStart"/>
      <w:r w:rsidRPr="00C540D3">
        <w:rPr>
          <w:color w:val="0000FF"/>
        </w:rPr>
        <w:t>hour</w:t>
      </w:r>
      <w:proofErr w:type="spellEnd"/>
      <w:r w:rsidRPr="00C540D3">
        <w:rPr>
          <w:color w:val="0000FF"/>
        </w:rPr>
        <w:t xml:space="preserve">. </w:t>
      </w:r>
      <w:r w:rsidRPr="00C540D3">
        <w:rPr>
          <w:rStyle w:val="Vurgu"/>
          <w:color w:val="343434"/>
        </w:rPr>
        <w:t>Van’a her saat otobüs kalkar.</w:t>
      </w:r>
      <w:r w:rsidRPr="00C540D3">
        <w:rPr>
          <w:color w:val="343434"/>
        </w:rPr>
        <w:br/>
      </w:r>
      <w:proofErr w:type="spellStart"/>
      <w:r w:rsidRPr="00C540D3">
        <w:rPr>
          <w:color w:val="0000FF"/>
        </w:rPr>
        <w:t>It</w:t>
      </w:r>
      <w:proofErr w:type="spellEnd"/>
      <w:r w:rsidRPr="00C540D3">
        <w:rPr>
          <w:color w:val="0000FF"/>
        </w:rPr>
        <w:t xml:space="preserve"> </w:t>
      </w:r>
      <w:proofErr w:type="spellStart"/>
      <w:r w:rsidRPr="00C540D3">
        <w:rPr>
          <w:color w:val="0000FF"/>
        </w:rPr>
        <w:t>snows</w:t>
      </w:r>
      <w:proofErr w:type="spellEnd"/>
      <w:r w:rsidRPr="00C540D3">
        <w:rPr>
          <w:color w:val="0000FF"/>
        </w:rPr>
        <w:t xml:space="preserve"> a </w:t>
      </w:r>
      <w:proofErr w:type="gramStart"/>
      <w:r w:rsidRPr="00C540D3">
        <w:rPr>
          <w:color w:val="0000FF"/>
        </w:rPr>
        <w:t>lot</w:t>
      </w:r>
      <w:proofErr w:type="gramEnd"/>
      <w:r w:rsidRPr="00C540D3">
        <w:rPr>
          <w:color w:val="0000FF"/>
        </w:rPr>
        <w:t xml:space="preserve"> in </w:t>
      </w:r>
      <w:proofErr w:type="spellStart"/>
      <w:r w:rsidRPr="00C540D3">
        <w:rPr>
          <w:color w:val="0000FF"/>
        </w:rPr>
        <w:t>winter</w:t>
      </w:r>
      <w:proofErr w:type="spellEnd"/>
      <w:r w:rsidRPr="00C540D3">
        <w:rPr>
          <w:color w:val="0000FF"/>
        </w:rPr>
        <w:t xml:space="preserve"> in Hakkari. </w:t>
      </w:r>
      <w:proofErr w:type="gramStart"/>
      <w:r w:rsidRPr="00C540D3">
        <w:rPr>
          <w:rStyle w:val="Vurgu"/>
          <w:color w:val="343434"/>
        </w:rPr>
        <w:t>Hakkari’ye</w:t>
      </w:r>
      <w:proofErr w:type="gramEnd"/>
      <w:r w:rsidRPr="00C540D3">
        <w:rPr>
          <w:rStyle w:val="Vurgu"/>
          <w:color w:val="343434"/>
        </w:rPr>
        <w:t xml:space="preserve"> kışın çok kar yağar.</w:t>
      </w:r>
      <w:r w:rsidRPr="00C540D3">
        <w:rPr>
          <w:color w:val="343434"/>
        </w:rPr>
        <w:t>  </w:t>
      </w:r>
    </w:p>
    <w:p w:rsidR="002F5DA4" w:rsidRPr="00C540D3" w:rsidRDefault="002F5DA4" w:rsidP="002F5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tr-TR"/>
        </w:rPr>
      </w:pPr>
    </w:p>
    <w:p w:rsidR="000C6D97" w:rsidRPr="00C540D3" w:rsidRDefault="000C6D97" w:rsidP="000C6D97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AFFIRMATIVE FORM (OLUMLU YAPI)</w:t>
      </w:r>
    </w:p>
    <w:tbl>
      <w:tblPr>
        <w:tblStyle w:val="TableNormal"/>
        <w:tblW w:w="0" w:type="auto"/>
        <w:tblInd w:w="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2251"/>
        <w:gridCol w:w="1660"/>
      </w:tblGrid>
      <w:tr w:rsidR="00973B1A" w:rsidRPr="00C540D3" w:rsidTr="00973B1A">
        <w:trPr>
          <w:trHeight w:val="319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line="272" w:lineRule="exact"/>
              <w:ind w:left="50"/>
              <w:rPr>
                <w:sz w:val="24"/>
                <w:szCs w:val="24"/>
              </w:rPr>
            </w:pPr>
            <w:r w:rsidRPr="00C540D3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line="272" w:lineRule="exact"/>
              <w:ind w:left="93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line="272" w:lineRule="exact"/>
              <w:ind w:right="114"/>
              <w:jc w:val="right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  <w:tr w:rsidR="00973B1A" w:rsidRPr="00C540D3" w:rsidTr="00973B1A">
        <w:trPr>
          <w:trHeight w:val="382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before="62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 xml:space="preserve"> You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before="62"/>
              <w:ind w:left="93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before="62"/>
              <w:ind w:right="114"/>
              <w:jc w:val="right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  <w:tr w:rsidR="00973B1A" w:rsidRPr="00C540D3" w:rsidTr="00973B1A">
        <w:trPr>
          <w:trHeight w:val="381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before="62"/>
              <w:ind w:left="50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We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before="62"/>
              <w:ind w:left="93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before="62"/>
              <w:ind w:right="114"/>
              <w:jc w:val="right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  <w:tr w:rsidR="00973B1A" w:rsidRPr="00C540D3" w:rsidTr="00973B1A">
        <w:trPr>
          <w:trHeight w:val="573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before="62"/>
              <w:ind w:left="50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They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before="62"/>
              <w:ind w:left="94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before="62"/>
              <w:ind w:right="113"/>
              <w:jc w:val="right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  <w:tr w:rsidR="00973B1A" w:rsidRPr="00C540D3" w:rsidTr="00973B1A">
        <w:trPr>
          <w:trHeight w:val="573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73B1A" w:rsidRPr="00C540D3" w:rsidRDefault="00973B1A" w:rsidP="004E7C0E">
            <w:pPr>
              <w:pStyle w:val="TableParagraph"/>
              <w:ind w:left="50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He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73B1A" w:rsidRPr="00C540D3" w:rsidRDefault="00973B1A" w:rsidP="004E7C0E">
            <w:pPr>
              <w:pStyle w:val="TableParagraph"/>
              <w:ind w:left="94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drinks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973B1A" w:rsidRPr="00C540D3" w:rsidRDefault="00973B1A" w:rsidP="004E7C0E">
            <w:pPr>
              <w:pStyle w:val="TableParagraph"/>
              <w:ind w:right="113"/>
              <w:jc w:val="right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  <w:tr w:rsidR="00973B1A" w:rsidRPr="00C540D3" w:rsidTr="00973B1A">
        <w:trPr>
          <w:trHeight w:val="381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before="62"/>
              <w:ind w:left="51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She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before="62"/>
              <w:ind w:left="94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drinks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before="62"/>
              <w:ind w:right="47"/>
              <w:jc w:val="center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 xml:space="preserve">                   </w:t>
            </w: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  <w:tr w:rsidR="00973B1A" w:rsidRPr="00C540D3" w:rsidTr="00973B1A">
        <w:trPr>
          <w:trHeight w:val="119"/>
        </w:trPr>
        <w:tc>
          <w:tcPr>
            <w:tcW w:w="1581" w:type="dxa"/>
          </w:tcPr>
          <w:p w:rsidR="00973B1A" w:rsidRPr="00C540D3" w:rsidRDefault="00973B1A" w:rsidP="004E7C0E">
            <w:pPr>
              <w:pStyle w:val="TableParagraph"/>
              <w:spacing w:before="62" w:line="259" w:lineRule="exact"/>
              <w:ind w:left="51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It</w:t>
            </w:r>
          </w:p>
        </w:tc>
        <w:tc>
          <w:tcPr>
            <w:tcW w:w="2251" w:type="dxa"/>
          </w:tcPr>
          <w:p w:rsidR="00973B1A" w:rsidRPr="00C540D3" w:rsidRDefault="00973B1A" w:rsidP="004E7C0E">
            <w:pPr>
              <w:pStyle w:val="TableParagraph"/>
              <w:spacing w:before="62" w:line="259" w:lineRule="exact"/>
              <w:ind w:left="94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drinks</w:t>
            </w:r>
          </w:p>
        </w:tc>
        <w:tc>
          <w:tcPr>
            <w:tcW w:w="1660" w:type="dxa"/>
          </w:tcPr>
          <w:p w:rsidR="00973B1A" w:rsidRPr="00C540D3" w:rsidRDefault="00973B1A" w:rsidP="004E7C0E">
            <w:pPr>
              <w:pStyle w:val="TableParagraph"/>
              <w:spacing w:before="62" w:line="259" w:lineRule="exact"/>
              <w:ind w:left="214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 xml:space="preserve">                 </w:t>
            </w:r>
            <w:proofErr w:type="gramStart"/>
            <w:r w:rsidRPr="00C540D3">
              <w:rPr>
                <w:sz w:val="24"/>
                <w:szCs w:val="24"/>
              </w:rPr>
              <w:t>tea</w:t>
            </w:r>
            <w:proofErr w:type="gramEnd"/>
            <w:r w:rsidRPr="00C540D3">
              <w:rPr>
                <w:sz w:val="24"/>
                <w:szCs w:val="24"/>
              </w:rPr>
              <w:t>.</w:t>
            </w:r>
          </w:p>
        </w:tc>
      </w:tr>
    </w:tbl>
    <w:p w:rsidR="000C6D97" w:rsidRPr="00C540D3" w:rsidRDefault="000C6D97" w:rsidP="000C6D97">
      <w:pPr>
        <w:pStyle w:val="GvdeMetni"/>
      </w:pPr>
    </w:p>
    <w:p w:rsidR="000C6D97" w:rsidRPr="00C540D3" w:rsidRDefault="000C6D97" w:rsidP="000C6D97">
      <w:pPr>
        <w:pStyle w:val="ListeParagraf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540D3">
        <w:rPr>
          <w:rFonts w:ascii="Times New Roman" w:hAnsi="Times New Roman" w:cs="Times New Roman"/>
          <w:b/>
          <w:sz w:val="24"/>
          <w:szCs w:val="24"/>
        </w:rPr>
        <w:t xml:space="preserve">I/ 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/ 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Verb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0C6D97" w:rsidRPr="00C540D3" w:rsidRDefault="000C6D97" w:rsidP="000C6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</w:rPr>
        <w:softHyphen/>
      </w:r>
      <w:r w:rsidRPr="00C540D3">
        <w:rPr>
          <w:rFonts w:ascii="Times New Roman" w:hAnsi="Times New Roman" w:cs="Times New Roman"/>
          <w:sz w:val="24"/>
          <w:szCs w:val="24"/>
          <w:highlight w:val="yellow"/>
        </w:rPr>
        <w:t>___</w:t>
      </w:r>
      <w:r w:rsidRPr="00C540D3">
        <w:rPr>
          <w:rFonts w:ascii="Times New Roman" w:hAnsi="Times New Roman" w:cs="Times New Roman"/>
          <w:sz w:val="24"/>
          <w:szCs w:val="24"/>
          <w:highlight w:val="yellow"/>
          <w:u w:val="single"/>
        </w:rPr>
        <w:t>LISTEN____</w:t>
      </w:r>
      <w:r w:rsidRPr="00C540D3">
        <w:rPr>
          <w:rFonts w:ascii="Times New Roman" w:hAnsi="Times New Roman" w:cs="Times New Roman"/>
          <w:sz w:val="24"/>
          <w:szCs w:val="24"/>
        </w:rPr>
        <w:t xml:space="preserve">  (listen)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. (+) </w:t>
      </w:r>
    </w:p>
    <w:p w:rsidR="000C6D97" w:rsidRPr="00C540D3" w:rsidRDefault="000C6D97" w:rsidP="000C6D97">
      <w:pPr>
        <w:pStyle w:val="ListeParagraf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C540D3">
        <w:rPr>
          <w:rFonts w:ascii="Times New Roman" w:hAnsi="Times New Roman" w:cs="Times New Roman"/>
          <w:b/>
          <w:sz w:val="24"/>
          <w:szCs w:val="24"/>
        </w:rPr>
        <w:t xml:space="preserve">He /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 +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Verb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(-s/-es/-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>)</w:t>
      </w:r>
    </w:p>
    <w:p w:rsidR="00EF4F0D" w:rsidRPr="00C540D3" w:rsidRDefault="000C6D97" w:rsidP="00EF4F0D">
      <w:pPr>
        <w:rPr>
          <w:rFonts w:ascii="Times New Roman" w:hAnsi="Times New Roman" w:cs="Times New Roman"/>
          <w:sz w:val="24"/>
          <w:szCs w:val="24"/>
        </w:rPr>
      </w:pPr>
      <w:r w:rsidRPr="00C540D3">
        <w:rPr>
          <w:rFonts w:ascii="Times New Roman" w:hAnsi="Times New Roman" w:cs="Times New Roman"/>
          <w:b/>
          <w:color w:val="FFFF00"/>
          <w:sz w:val="24"/>
          <w:szCs w:val="24"/>
          <w:highlight w:val="red"/>
        </w:rPr>
        <w:t>3</w:t>
      </w:r>
      <w:r w:rsidRPr="00C540D3">
        <w:rPr>
          <w:rFonts w:ascii="Times New Roman" w:hAnsi="Times New Roman" w:cs="Times New Roman"/>
          <w:b/>
          <w:color w:val="FFFF00"/>
          <w:sz w:val="24"/>
          <w:szCs w:val="24"/>
          <w:highlight w:val="red"/>
          <w:vertAlign w:val="superscript"/>
        </w:rPr>
        <w:t>rd</w:t>
      </w:r>
      <w:r w:rsidRPr="00C540D3">
        <w:rPr>
          <w:rFonts w:ascii="Times New Roman" w:hAnsi="Times New Roman" w:cs="Times New Roman"/>
          <w:b/>
          <w:color w:val="FFFF00"/>
          <w:sz w:val="24"/>
          <w:szCs w:val="24"/>
          <w:highlight w:val="red"/>
        </w:rPr>
        <w:t xml:space="preserve"> PERSON SINGULAR SPELLING RULES:</w:t>
      </w:r>
      <w:r w:rsidRPr="00C540D3">
        <w:rPr>
          <w:rFonts w:ascii="Times New Roman" w:hAnsi="Times New Roman" w:cs="Times New Roman"/>
          <w:b/>
          <w:color w:val="FFFF00"/>
          <w:sz w:val="24"/>
          <w:szCs w:val="24"/>
        </w:rPr>
        <w:t xml:space="preserve"> </w:t>
      </w:r>
      <w:r w:rsidRPr="00C540D3">
        <w:rPr>
          <w:rFonts w:ascii="Times New Roman" w:hAnsi="Times New Roman" w:cs="Times New Roman"/>
          <w:b/>
          <w:sz w:val="24"/>
          <w:szCs w:val="24"/>
        </w:rPr>
        <w:t>(3. Tekil Şahıs Kuralları)</w:t>
      </w:r>
      <w:r w:rsidR="00EF4F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F0D" w:rsidRPr="00C540D3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 Simple ile cümle kurarken dikkat etmemiz gereken şey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Özneler’dir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. I/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 ve bunlara denk gelen öznelerde fiil herhangi bir takı almadan yalın halde eklenirken; He/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 özneleri ya da bunlara denk gelen öznelerle kullanıldığında fiilin yalın haline </w:t>
      </w:r>
      <w:r w:rsidR="00EF4F0D" w:rsidRPr="00C540D3">
        <w:rPr>
          <w:rFonts w:ascii="Times New Roman" w:hAnsi="Times New Roman" w:cs="Times New Roman"/>
          <w:sz w:val="24"/>
          <w:szCs w:val="24"/>
          <w:highlight w:val="yellow"/>
        </w:rPr>
        <w:t>–s, -es, -</w:t>
      </w:r>
      <w:proofErr w:type="spellStart"/>
      <w:r w:rsidR="00EF4F0D" w:rsidRPr="00C540D3">
        <w:rPr>
          <w:rFonts w:ascii="Times New Roman" w:hAnsi="Times New Roman" w:cs="Times New Roman"/>
          <w:sz w:val="24"/>
          <w:szCs w:val="24"/>
          <w:highlight w:val="yellow"/>
        </w:rPr>
        <w:t>ies</w:t>
      </w:r>
      <w:proofErr w:type="spellEnd"/>
      <w:r w:rsidR="00EF4F0D" w:rsidRPr="00C540D3">
        <w:rPr>
          <w:rFonts w:ascii="Times New Roman" w:hAnsi="Times New Roman" w:cs="Times New Roman"/>
          <w:sz w:val="24"/>
          <w:szCs w:val="24"/>
        </w:rPr>
        <w:t xml:space="preserve"> takıları eklenir. Bu takıları eklerken uymamız gereken kurallar şunlardır: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0D3">
        <w:rPr>
          <w:rFonts w:ascii="Times New Roman" w:hAnsi="Times New Roman" w:cs="Times New Roman"/>
          <w:b/>
          <w:sz w:val="24"/>
          <w:szCs w:val="24"/>
          <w:u w:val="single"/>
        </w:rPr>
        <w:t xml:space="preserve">He/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  <w:u w:val="single"/>
        </w:rPr>
        <w:t>She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  <w:u w:val="single"/>
        </w:rPr>
        <w:t>It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  <w:u w:val="single"/>
        </w:rPr>
        <w:t xml:space="preserve"> özneleri ile kurulan Olumlu cümlelerde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40D3">
        <w:rPr>
          <w:rFonts w:ascii="Times New Roman" w:hAnsi="Times New Roman" w:cs="Times New Roman"/>
          <w:color w:val="FF0000"/>
          <w:sz w:val="24"/>
          <w:szCs w:val="24"/>
        </w:rPr>
        <w:t xml:space="preserve">Sonu </w:t>
      </w:r>
      <w:r w:rsidRPr="00C540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sessiz harf (</w:t>
      </w:r>
      <w:proofErr w:type="spellStart"/>
      <w:r w:rsidRPr="00C540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b,c</w:t>
      </w:r>
      <w:proofErr w:type="spellEnd"/>
      <w:r w:rsidRPr="00C540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, </w:t>
      </w:r>
      <w:proofErr w:type="gramStart"/>
      <w:r w:rsidRPr="00C540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r,</w:t>
      </w:r>
      <w:proofErr w:type="gramEnd"/>
      <w:r w:rsidRPr="00C540D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…) ve –y</w:t>
      </w:r>
      <w:r w:rsidRPr="00C540D3">
        <w:rPr>
          <w:rFonts w:ascii="Times New Roman" w:hAnsi="Times New Roman" w:cs="Times New Roman"/>
          <w:color w:val="FF0000"/>
          <w:sz w:val="24"/>
          <w:szCs w:val="24"/>
        </w:rPr>
        <w:t xml:space="preserve"> ile biten fiillere </w:t>
      </w:r>
      <w:r w:rsidRPr="00C540D3">
        <w:rPr>
          <w:rFonts w:ascii="Times New Roman" w:hAnsi="Times New Roman" w:cs="Times New Roman"/>
          <w:b/>
          <w:i/>
          <w:color w:val="00B0F0"/>
          <w:sz w:val="24"/>
          <w:szCs w:val="24"/>
        </w:rPr>
        <w:t>–</w:t>
      </w:r>
      <w:proofErr w:type="spellStart"/>
      <w:r w:rsidRPr="00C540D3">
        <w:rPr>
          <w:rFonts w:ascii="Times New Roman" w:hAnsi="Times New Roman" w:cs="Times New Roman"/>
          <w:b/>
          <w:i/>
          <w:color w:val="00B0F0"/>
          <w:sz w:val="24"/>
          <w:szCs w:val="24"/>
        </w:rPr>
        <w:t>ies</w:t>
      </w:r>
      <w:proofErr w:type="spellEnd"/>
      <w:r w:rsidRPr="00C540D3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ekle</w:t>
      </w:r>
    </w:p>
    <w:p w:rsidR="000C6D97" w:rsidRPr="00C540D3" w:rsidRDefault="000C6D97" w:rsidP="000C6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stud</w:t>
      </w:r>
      <w:r w:rsidRPr="00C540D3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C540D3">
        <w:rPr>
          <w:rFonts w:ascii="Times New Roman" w:hAnsi="Times New Roman" w:cs="Times New Roman"/>
          <w:sz w:val="24"/>
          <w:szCs w:val="24"/>
        </w:rPr>
        <w:t>tid</w:t>
      </w:r>
      <w:r w:rsidRPr="00C540D3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fly</w:t>
      </w:r>
      <w:proofErr w:type="spellEnd"/>
      <w:proofErr w:type="gram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fl</w:t>
      </w:r>
      <w:r w:rsidRPr="00C540D3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cr</w:t>
      </w:r>
      <w:r w:rsidRPr="00C540D3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tr</w:t>
      </w:r>
      <w:r w:rsidRPr="00C540D3">
        <w:rPr>
          <w:rFonts w:ascii="Times New Roman" w:hAnsi="Times New Roman" w:cs="Times New Roman"/>
          <w:b/>
          <w:sz w:val="24"/>
          <w:szCs w:val="24"/>
        </w:rPr>
        <w:t>ies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40D3">
        <w:rPr>
          <w:rFonts w:ascii="Times New Roman" w:hAnsi="Times New Roman" w:cs="Times New Roman"/>
          <w:color w:val="FF0000"/>
          <w:sz w:val="24"/>
          <w:szCs w:val="24"/>
        </w:rPr>
        <w:t xml:space="preserve">Sonu </w:t>
      </w:r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o,  </w:t>
      </w:r>
      <w:proofErr w:type="spellStart"/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ss</w:t>
      </w:r>
      <w:proofErr w:type="spellEnd"/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, </w:t>
      </w:r>
      <w:proofErr w:type="spellStart"/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ch</w:t>
      </w:r>
      <w:proofErr w:type="spellEnd"/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, </w:t>
      </w:r>
      <w:proofErr w:type="spellStart"/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sh</w:t>
      </w:r>
      <w:proofErr w:type="spellEnd"/>
      <w:r w:rsidRPr="00C540D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, x</w:t>
      </w:r>
      <w:r w:rsidRPr="00C540D3">
        <w:rPr>
          <w:rFonts w:ascii="Times New Roman" w:hAnsi="Times New Roman" w:cs="Times New Roman"/>
          <w:color w:val="FF0000"/>
          <w:sz w:val="24"/>
          <w:szCs w:val="24"/>
        </w:rPr>
        <w:t xml:space="preserve"> ile biten fiillere </w:t>
      </w:r>
      <w:r w:rsidRPr="00C540D3">
        <w:rPr>
          <w:rFonts w:ascii="Times New Roman" w:hAnsi="Times New Roman" w:cs="Times New Roman"/>
          <w:i/>
          <w:color w:val="00B0F0"/>
          <w:sz w:val="24"/>
          <w:szCs w:val="24"/>
        </w:rPr>
        <w:t>-es</w:t>
      </w:r>
      <w:r w:rsidRPr="00C540D3">
        <w:rPr>
          <w:rFonts w:ascii="Times New Roman" w:hAnsi="Times New Roman" w:cs="Times New Roman"/>
          <w:color w:val="00B0F0"/>
          <w:sz w:val="24"/>
          <w:szCs w:val="24"/>
        </w:rPr>
        <w:t xml:space="preserve"> ekle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go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C540D3">
        <w:rPr>
          <w:rFonts w:ascii="Times New Roman" w:hAnsi="Times New Roman" w:cs="Times New Roman"/>
          <w:sz w:val="24"/>
          <w:szCs w:val="24"/>
        </w:rPr>
        <w:t xml:space="preserve">do –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do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miss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miss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kiss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watch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teach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wash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finish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fix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sz w:val="24"/>
          <w:szCs w:val="24"/>
        </w:rPr>
        <w:t xml:space="preserve">mix-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mix</w:t>
      </w:r>
      <w:r w:rsidRPr="00C540D3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540D3">
        <w:rPr>
          <w:rFonts w:ascii="Times New Roman" w:hAnsi="Times New Roman" w:cs="Times New Roman"/>
          <w:color w:val="FF0000"/>
          <w:sz w:val="24"/>
          <w:szCs w:val="24"/>
        </w:rPr>
        <w:t xml:space="preserve"> – Has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D3">
        <w:rPr>
          <w:rFonts w:ascii="Times New Roman" w:hAnsi="Times New Roman" w:cs="Times New Roman"/>
          <w:sz w:val="24"/>
          <w:szCs w:val="24"/>
        </w:rPr>
        <w:t xml:space="preserve">I/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+</w:t>
      </w:r>
      <w:r w:rsidRPr="00C54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b/>
          <w:sz w:val="24"/>
          <w:szCs w:val="24"/>
        </w:rPr>
        <w:tab/>
      </w:r>
      <w:r w:rsidRPr="00C540D3">
        <w:rPr>
          <w:rFonts w:ascii="Times New Roman" w:hAnsi="Times New Roman" w:cs="Times New Roman"/>
          <w:sz w:val="24"/>
          <w:szCs w:val="24"/>
        </w:rPr>
        <w:t xml:space="preserve">He/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+ </w:t>
      </w:r>
      <w:r w:rsidRPr="00C540D3">
        <w:rPr>
          <w:rFonts w:ascii="Times New Roman" w:hAnsi="Times New Roman" w:cs="Times New Roman"/>
          <w:b/>
          <w:sz w:val="24"/>
          <w:szCs w:val="24"/>
        </w:rPr>
        <w:t>has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_______</w:t>
      </w:r>
      <w:r w:rsidRPr="00C540D3">
        <w:rPr>
          <w:rFonts w:ascii="Times New Roman" w:hAnsi="Times New Roman" w:cs="Times New Roman"/>
          <w:color w:val="FF0000"/>
          <w:sz w:val="24"/>
          <w:szCs w:val="24"/>
        </w:rPr>
        <w:t>has</w:t>
      </w:r>
      <w:r w:rsidRPr="00C540D3">
        <w:rPr>
          <w:rFonts w:ascii="Times New Roman" w:hAnsi="Times New Roman" w:cs="Times New Roman"/>
          <w:sz w:val="24"/>
          <w:szCs w:val="24"/>
        </w:rPr>
        <w:t>______ (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Tom’un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kızkardeşi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var. (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= he )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Joe ______</w:t>
      </w:r>
      <w:proofErr w:type="spellStart"/>
      <w:r w:rsidRPr="00C540D3">
        <w:rPr>
          <w:rFonts w:ascii="Times New Roman" w:hAnsi="Times New Roman" w:cs="Times New Roman"/>
          <w:color w:val="FF0000"/>
          <w:sz w:val="24"/>
          <w:szCs w:val="24"/>
        </w:rPr>
        <w:t>have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>______ (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Joe’un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kızkardeşi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var. (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Joe=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>)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0D3">
        <w:rPr>
          <w:rFonts w:ascii="Times New Roman" w:hAnsi="Times New Roman" w:cs="Times New Roman"/>
          <w:sz w:val="24"/>
          <w:szCs w:val="24"/>
        </w:rPr>
        <w:t xml:space="preserve">*** </w:t>
      </w:r>
      <w:proofErr w:type="spellStart"/>
      <w:r w:rsidRPr="00C540D3">
        <w:rPr>
          <w:rFonts w:ascii="Times New Roman" w:hAnsi="Times New Roman" w:cs="Times New Roman"/>
          <w:color w:val="FF0000"/>
          <w:sz w:val="24"/>
          <w:szCs w:val="24"/>
        </w:rPr>
        <w:t>haveS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diye bir kelime YOKTUR! </w:t>
      </w:r>
    </w:p>
    <w:p w:rsidR="000C6D97" w:rsidRPr="00C540D3" w:rsidRDefault="000C6D97" w:rsidP="000C6D97">
      <w:pPr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40D3">
        <w:rPr>
          <w:rFonts w:ascii="Times New Roman" w:hAnsi="Times New Roman" w:cs="Times New Roman"/>
          <w:color w:val="FF0000"/>
          <w:sz w:val="24"/>
          <w:szCs w:val="24"/>
        </w:rPr>
        <w:lastRenderedPageBreak/>
        <w:t>Yukarıdaki kuralların dışında kalan fiillere</w:t>
      </w:r>
      <w:r w:rsidRPr="00C540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40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40D3">
        <w:rPr>
          <w:rFonts w:ascii="Times New Roman" w:hAnsi="Times New Roman" w:cs="Times New Roman"/>
          <w:b/>
          <w:i/>
          <w:color w:val="00B0F0"/>
          <w:sz w:val="24"/>
          <w:szCs w:val="24"/>
        </w:rPr>
        <w:t>-s ekle</w:t>
      </w: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walk</w:t>
      </w:r>
      <w:r w:rsidRPr="00C540D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proofErr w:type="spellEnd"/>
      <w:r w:rsidRPr="00C540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pla</w:t>
      </w:r>
      <w:r w:rsidRPr="00C540D3">
        <w:rPr>
          <w:rFonts w:ascii="Times New Roman" w:hAnsi="Times New Roman" w:cs="Times New Roman"/>
          <w:b/>
          <w:sz w:val="24"/>
          <w:szCs w:val="24"/>
        </w:rPr>
        <w:t>ys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                                talk –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talk</w:t>
      </w:r>
      <w:r w:rsidRPr="00C540D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proofErr w:type="spellEnd"/>
      <w:r w:rsidRPr="00C540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love</w:t>
      </w:r>
      <w:r w:rsidRPr="00C540D3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D97" w:rsidRPr="00C540D3" w:rsidRDefault="000C6D97" w:rsidP="000C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40D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enjo</w:t>
      </w:r>
      <w:r w:rsidRPr="00C540D3">
        <w:rPr>
          <w:rFonts w:ascii="Times New Roman" w:hAnsi="Times New Roman" w:cs="Times New Roman"/>
          <w:b/>
          <w:sz w:val="24"/>
          <w:szCs w:val="24"/>
        </w:rPr>
        <w:t>ys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sta</w:t>
      </w:r>
      <w:r w:rsidRPr="00C540D3">
        <w:rPr>
          <w:rFonts w:ascii="Times New Roman" w:hAnsi="Times New Roman" w:cs="Times New Roman"/>
          <w:b/>
          <w:sz w:val="24"/>
          <w:szCs w:val="24"/>
        </w:rPr>
        <w:t>ys</w:t>
      </w:r>
      <w:proofErr w:type="spellEnd"/>
      <w:r w:rsidRPr="00C540D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answer</w:t>
      </w:r>
      <w:r w:rsidRPr="00C540D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drink</w:t>
      </w:r>
      <w:proofErr w:type="spellEnd"/>
      <w:r w:rsidRPr="00C540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40D3">
        <w:rPr>
          <w:rFonts w:ascii="Times New Roman" w:hAnsi="Times New Roman" w:cs="Times New Roman"/>
          <w:sz w:val="24"/>
          <w:szCs w:val="24"/>
        </w:rPr>
        <w:t>drink</w:t>
      </w:r>
      <w:r w:rsidRPr="00C540D3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</w:p>
    <w:p w:rsidR="002F5DA4" w:rsidRPr="00C540D3" w:rsidRDefault="002F5DA4" w:rsidP="002F5D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C6D97" w:rsidRDefault="00EF4F0D" w:rsidP="000C6D97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NEGATIVE FORM (OLUMS</w:t>
      </w:r>
      <w:r w:rsidR="000C6D97"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Z</w:t>
      </w:r>
      <w:r w:rsidR="000C6D97"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 xml:space="preserve"> YAPI)</w:t>
      </w:r>
    </w:p>
    <w:p w:rsidR="00EF4F0D" w:rsidRPr="00EF4F0D" w:rsidRDefault="00EF4F0D" w:rsidP="000C6D97">
      <w:pPr>
        <w:rPr>
          <w:rFonts w:ascii="Times New Roman" w:hAnsi="Times New Roman" w:cs="Times New Roman"/>
          <w:b/>
          <w:sz w:val="24"/>
          <w:szCs w:val="24"/>
        </w:rPr>
      </w:pPr>
      <w:r w:rsidRPr="00EF4F0D">
        <w:rPr>
          <w:rFonts w:ascii="Times New Roman" w:hAnsi="Times New Roman" w:cs="Times New Roman"/>
          <w:b/>
          <w:sz w:val="24"/>
          <w:szCs w:val="24"/>
        </w:rPr>
        <w:t>I/YOU/WE/THEY öznelerinde DON’T                                           HE/ SHE/ IT öznelerinde DOESN’T</w:t>
      </w:r>
    </w:p>
    <w:p w:rsidR="00BB5D36" w:rsidRPr="00C540D3" w:rsidRDefault="00BB5D36" w:rsidP="00BB5D36">
      <w:pPr>
        <w:pStyle w:val="GvdeMetni"/>
        <w:spacing w:before="2"/>
      </w:pPr>
    </w:p>
    <w:tbl>
      <w:tblPr>
        <w:tblW w:w="0" w:type="auto"/>
        <w:tblInd w:w="1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128"/>
        <w:gridCol w:w="2128"/>
        <w:gridCol w:w="2128"/>
      </w:tblGrid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r w:rsidRPr="00EF4F0D">
              <w:rPr>
                <w:b/>
                <w:u w:val="single"/>
              </w:rPr>
              <w:t>I</w:t>
            </w:r>
          </w:p>
        </w:tc>
        <w:tc>
          <w:tcPr>
            <w:tcW w:w="2128" w:type="dxa"/>
            <w:vMerge w:val="restart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gramStart"/>
            <w:r w:rsidRPr="00EF4F0D">
              <w:rPr>
                <w:b/>
                <w:u w:val="single"/>
              </w:rPr>
              <w:t>do</w:t>
            </w:r>
            <w:proofErr w:type="gramEnd"/>
            <w:r w:rsidRPr="00EF4F0D">
              <w:rPr>
                <w:b/>
                <w:u w:val="single"/>
              </w:rPr>
              <w:t xml:space="preserve"> not</w:t>
            </w:r>
          </w:p>
        </w:tc>
        <w:tc>
          <w:tcPr>
            <w:tcW w:w="2128" w:type="dxa"/>
            <w:vMerge w:val="restart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drink</w:t>
            </w:r>
            <w:proofErr w:type="spellEnd"/>
          </w:p>
        </w:tc>
        <w:tc>
          <w:tcPr>
            <w:tcW w:w="2128" w:type="dxa"/>
            <w:vMerge w:val="restart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tea</w:t>
            </w:r>
            <w:proofErr w:type="spellEnd"/>
            <w:r w:rsidRPr="00EF4F0D">
              <w:rPr>
                <w:b/>
                <w:u w:val="single"/>
              </w:rPr>
              <w:t>.</w:t>
            </w:r>
          </w:p>
        </w:tc>
      </w:tr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You</w:t>
            </w:r>
            <w:proofErr w:type="spellEnd"/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</w:tr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We</w:t>
            </w:r>
            <w:proofErr w:type="spellEnd"/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</w:tr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They</w:t>
            </w:r>
            <w:proofErr w:type="spellEnd"/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</w:tr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r w:rsidRPr="00EF4F0D">
              <w:rPr>
                <w:b/>
                <w:u w:val="single"/>
              </w:rPr>
              <w:t>He</w:t>
            </w:r>
          </w:p>
        </w:tc>
        <w:tc>
          <w:tcPr>
            <w:tcW w:w="2128" w:type="dxa"/>
            <w:vMerge w:val="restart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doesn’t</w:t>
            </w:r>
            <w:proofErr w:type="spellEnd"/>
          </w:p>
        </w:tc>
        <w:tc>
          <w:tcPr>
            <w:tcW w:w="2128" w:type="dxa"/>
            <w:vMerge w:val="restart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drink</w:t>
            </w:r>
            <w:proofErr w:type="spellEnd"/>
          </w:p>
        </w:tc>
        <w:tc>
          <w:tcPr>
            <w:tcW w:w="2128" w:type="dxa"/>
            <w:vMerge w:val="restart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tea</w:t>
            </w:r>
            <w:proofErr w:type="spellEnd"/>
            <w:r w:rsidRPr="00EF4F0D">
              <w:rPr>
                <w:b/>
                <w:u w:val="single"/>
              </w:rPr>
              <w:t>.</w:t>
            </w:r>
          </w:p>
        </w:tc>
      </w:tr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She</w:t>
            </w:r>
            <w:proofErr w:type="spellEnd"/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</w:tr>
      <w:tr w:rsidR="00EF4F0D" w:rsidRPr="00EF4F0D" w:rsidTr="004E7C0E">
        <w:trPr>
          <w:trHeight w:val="510"/>
        </w:trPr>
        <w:tc>
          <w:tcPr>
            <w:tcW w:w="2128" w:type="dxa"/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  <w:proofErr w:type="spellStart"/>
            <w:r w:rsidRPr="00EF4F0D">
              <w:rPr>
                <w:b/>
                <w:u w:val="single"/>
              </w:rPr>
              <w:t>It</w:t>
            </w:r>
            <w:proofErr w:type="spellEnd"/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  <w:shd w:val="clear" w:color="auto" w:fill="C6B3DD"/>
          </w:tcPr>
          <w:p w:rsidR="00EF4F0D" w:rsidRPr="00EF4F0D" w:rsidRDefault="00EF4F0D" w:rsidP="00EF4F0D">
            <w:pPr>
              <w:pStyle w:val="GvdeMetni"/>
              <w:spacing w:before="255"/>
              <w:rPr>
                <w:b/>
                <w:u w:val="single"/>
              </w:rPr>
            </w:pPr>
          </w:p>
        </w:tc>
      </w:tr>
    </w:tbl>
    <w:p w:rsidR="00BB5D36" w:rsidRPr="00C540D3" w:rsidRDefault="00BB5D36" w:rsidP="000C6D97">
      <w:pPr>
        <w:pStyle w:val="GvdeMetni"/>
        <w:spacing w:before="255"/>
        <w:rPr>
          <w:b/>
          <w:u w:val="single"/>
        </w:rPr>
      </w:pPr>
    </w:p>
    <w:p w:rsidR="000C6D97" w:rsidRPr="00C540D3" w:rsidRDefault="000C6D97" w:rsidP="000C6D97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</w:pPr>
      <w:r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QUESTION FORM (SORU</w:t>
      </w:r>
      <w:r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 xml:space="preserve"> YAP</w:t>
      </w:r>
      <w:r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IS</w:t>
      </w:r>
      <w:r w:rsidRPr="00C540D3">
        <w:rPr>
          <w:rFonts w:ascii="Times New Roman" w:hAnsi="Times New Roman" w:cs="Times New Roman"/>
          <w:b/>
          <w:color w:val="385623" w:themeColor="accent6" w:themeShade="80"/>
          <w:sz w:val="24"/>
          <w:szCs w:val="24"/>
          <w:u w:val="single"/>
        </w:rPr>
        <w:t>I)</w:t>
      </w:r>
    </w:p>
    <w:p w:rsidR="00BB5D36" w:rsidRPr="00C540D3" w:rsidRDefault="00BB5D36" w:rsidP="00BB5D36">
      <w:pPr>
        <w:pStyle w:val="GvdeMetni"/>
      </w:pPr>
    </w:p>
    <w:tbl>
      <w:tblPr>
        <w:tblStyle w:val="TableNormal"/>
        <w:tblW w:w="0" w:type="auto"/>
        <w:tblInd w:w="14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837"/>
        <w:gridCol w:w="2838"/>
      </w:tblGrid>
      <w:tr w:rsidR="00BB5D36" w:rsidRPr="00C540D3" w:rsidTr="0065687C">
        <w:trPr>
          <w:trHeight w:val="437"/>
        </w:trPr>
        <w:tc>
          <w:tcPr>
            <w:tcW w:w="2837" w:type="dxa"/>
            <w:vMerge w:val="restart"/>
            <w:shd w:val="clear" w:color="auto" w:fill="C6B3DD"/>
          </w:tcPr>
          <w:p w:rsidR="00BB5D36" w:rsidRPr="00C540D3" w:rsidRDefault="00BB5D36" w:rsidP="004E7C0E">
            <w:pPr>
              <w:pStyle w:val="TableParagraph"/>
              <w:rPr>
                <w:sz w:val="24"/>
                <w:szCs w:val="24"/>
              </w:rPr>
            </w:pPr>
          </w:p>
          <w:p w:rsidR="00BB5D36" w:rsidRPr="00C540D3" w:rsidRDefault="00BB5D36" w:rsidP="004E7C0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B5D36" w:rsidRPr="00C540D3" w:rsidRDefault="00BB5D36" w:rsidP="004E7C0E">
            <w:pPr>
              <w:pStyle w:val="TableParagraph"/>
              <w:ind w:left="1031" w:right="1011"/>
              <w:jc w:val="center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Do</w:t>
            </w:r>
          </w:p>
        </w:tc>
        <w:tc>
          <w:tcPr>
            <w:tcW w:w="2837" w:type="dxa"/>
            <w:shd w:val="clear" w:color="auto" w:fill="C6B3DD"/>
          </w:tcPr>
          <w:p w:rsidR="00BB5D36" w:rsidRPr="00C540D3" w:rsidRDefault="00BB5D36" w:rsidP="004E7C0E">
            <w:pPr>
              <w:pStyle w:val="TableParagraph"/>
              <w:spacing w:before="56"/>
              <w:ind w:left="20"/>
              <w:jc w:val="center"/>
              <w:rPr>
                <w:sz w:val="24"/>
                <w:szCs w:val="24"/>
              </w:rPr>
            </w:pPr>
            <w:r w:rsidRPr="00C540D3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2838" w:type="dxa"/>
            <w:vMerge w:val="restart"/>
            <w:shd w:val="clear" w:color="auto" w:fill="C6B3DD"/>
          </w:tcPr>
          <w:p w:rsidR="00BB5D36" w:rsidRPr="00C540D3" w:rsidRDefault="00BB5D36" w:rsidP="004E7C0E">
            <w:pPr>
              <w:pStyle w:val="TableParagraph"/>
              <w:rPr>
                <w:sz w:val="24"/>
                <w:szCs w:val="24"/>
              </w:rPr>
            </w:pPr>
          </w:p>
          <w:p w:rsidR="00BB5D36" w:rsidRPr="00C540D3" w:rsidRDefault="00BB5D36" w:rsidP="004E7C0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B5D36" w:rsidRPr="00C540D3" w:rsidRDefault="00BB5D36" w:rsidP="004E7C0E">
            <w:pPr>
              <w:pStyle w:val="TableParagraph"/>
              <w:ind w:left="1032" w:right="1011"/>
              <w:jc w:val="center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smoke</w:t>
            </w:r>
            <w:proofErr w:type="gramEnd"/>
            <w:r w:rsidRPr="00C540D3">
              <w:rPr>
                <w:sz w:val="24"/>
                <w:szCs w:val="24"/>
              </w:rPr>
              <w:t>?</w:t>
            </w:r>
          </w:p>
        </w:tc>
      </w:tr>
      <w:tr w:rsidR="00BB5D36" w:rsidRPr="00C540D3" w:rsidTr="0065687C">
        <w:trPr>
          <w:trHeight w:val="437"/>
        </w:trPr>
        <w:tc>
          <w:tcPr>
            <w:tcW w:w="2837" w:type="dxa"/>
            <w:vMerge/>
            <w:tcBorders>
              <w:top w:val="nil"/>
            </w:tcBorders>
            <w:shd w:val="clear" w:color="auto" w:fill="C6B3DD"/>
          </w:tcPr>
          <w:p w:rsidR="00BB5D36" w:rsidRPr="00C540D3" w:rsidRDefault="00BB5D36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C6B3DD"/>
          </w:tcPr>
          <w:p w:rsidR="00BB5D36" w:rsidRPr="00C540D3" w:rsidRDefault="00BB5D36" w:rsidP="004E7C0E">
            <w:pPr>
              <w:pStyle w:val="TableParagraph"/>
              <w:spacing w:before="56"/>
              <w:ind w:right="1216"/>
              <w:jc w:val="right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you</w:t>
            </w: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C6B3DD"/>
          </w:tcPr>
          <w:p w:rsidR="00BB5D36" w:rsidRPr="00C540D3" w:rsidRDefault="00BB5D36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6" w:rsidRPr="00C540D3" w:rsidTr="0065687C">
        <w:trPr>
          <w:trHeight w:val="437"/>
        </w:trPr>
        <w:tc>
          <w:tcPr>
            <w:tcW w:w="2837" w:type="dxa"/>
            <w:vMerge/>
            <w:tcBorders>
              <w:top w:val="nil"/>
            </w:tcBorders>
            <w:shd w:val="clear" w:color="auto" w:fill="C6B3DD"/>
          </w:tcPr>
          <w:p w:rsidR="00BB5D36" w:rsidRPr="00C540D3" w:rsidRDefault="00BB5D36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C6B3DD"/>
          </w:tcPr>
          <w:p w:rsidR="00BB5D36" w:rsidRPr="00C540D3" w:rsidRDefault="00BB5D36" w:rsidP="004E7C0E">
            <w:pPr>
              <w:pStyle w:val="TableParagraph"/>
              <w:spacing w:before="56"/>
              <w:ind w:right="1256"/>
              <w:jc w:val="right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we</w:t>
            </w:r>
          </w:p>
        </w:tc>
        <w:tc>
          <w:tcPr>
            <w:tcW w:w="2838" w:type="dxa"/>
            <w:vMerge/>
            <w:tcBorders>
              <w:top w:val="nil"/>
            </w:tcBorders>
            <w:shd w:val="clear" w:color="auto" w:fill="C6B3DD"/>
          </w:tcPr>
          <w:p w:rsidR="00BB5D36" w:rsidRPr="00C540D3" w:rsidRDefault="00BB5D36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D36" w:rsidRPr="00C540D3" w:rsidTr="003613F3">
        <w:trPr>
          <w:trHeight w:val="437"/>
        </w:trPr>
        <w:tc>
          <w:tcPr>
            <w:tcW w:w="2837" w:type="dxa"/>
            <w:vMerge/>
            <w:tcBorders>
              <w:top w:val="nil"/>
              <w:bottom w:val="single" w:sz="4" w:space="0" w:color="auto"/>
            </w:tcBorders>
            <w:shd w:val="clear" w:color="auto" w:fill="C6B3DD"/>
          </w:tcPr>
          <w:p w:rsidR="00BB5D36" w:rsidRPr="00C540D3" w:rsidRDefault="00BB5D36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C6B3DD"/>
          </w:tcPr>
          <w:p w:rsidR="00BB5D36" w:rsidRPr="00C540D3" w:rsidRDefault="00BB5D36" w:rsidP="004E7C0E">
            <w:pPr>
              <w:pStyle w:val="TableParagraph"/>
              <w:spacing w:before="56"/>
              <w:ind w:right="1189"/>
              <w:jc w:val="right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they</w:t>
            </w:r>
          </w:p>
        </w:tc>
        <w:tc>
          <w:tcPr>
            <w:tcW w:w="2838" w:type="dxa"/>
            <w:vMerge/>
            <w:tcBorders>
              <w:top w:val="nil"/>
              <w:bottom w:val="single" w:sz="4" w:space="0" w:color="auto"/>
            </w:tcBorders>
            <w:shd w:val="clear" w:color="auto" w:fill="C6B3DD"/>
          </w:tcPr>
          <w:p w:rsidR="00BB5D36" w:rsidRPr="00C540D3" w:rsidRDefault="00BB5D36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C" w:rsidRPr="00C540D3" w:rsidTr="003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65687C" w:rsidP="004E7C0E">
            <w:pPr>
              <w:pStyle w:val="TableParagraph"/>
              <w:rPr>
                <w:sz w:val="24"/>
                <w:szCs w:val="24"/>
              </w:rPr>
            </w:pPr>
          </w:p>
          <w:p w:rsidR="0065687C" w:rsidRPr="00C540D3" w:rsidRDefault="0065687C" w:rsidP="004E7C0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5687C" w:rsidRPr="00C540D3" w:rsidRDefault="0065687C" w:rsidP="004E7C0E">
            <w:pPr>
              <w:pStyle w:val="TableParagraph"/>
              <w:ind w:left="1031" w:right="1011"/>
              <w:jc w:val="center"/>
              <w:rPr>
                <w:sz w:val="24"/>
                <w:szCs w:val="24"/>
              </w:rPr>
            </w:pPr>
            <w:r w:rsidRPr="00C540D3">
              <w:rPr>
                <w:sz w:val="24"/>
                <w:szCs w:val="24"/>
              </w:rPr>
              <w:t>Do</w:t>
            </w:r>
            <w:r w:rsidR="003613F3">
              <w:rPr>
                <w:sz w:val="24"/>
                <w:szCs w:val="24"/>
              </w:rPr>
              <w:t>es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3613F3" w:rsidP="004E7C0E">
            <w:pPr>
              <w:pStyle w:val="TableParagraph"/>
              <w:spacing w:before="56"/>
              <w:ind w:left="2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He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65687C" w:rsidP="004E7C0E">
            <w:pPr>
              <w:pStyle w:val="TableParagraph"/>
              <w:rPr>
                <w:sz w:val="24"/>
                <w:szCs w:val="24"/>
              </w:rPr>
            </w:pPr>
          </w:p>
          <w:p w:rsidR="0065687C" w:rsidRPr="00C540D3" w:rsidRDefault="0065687C" w:rsidP="004E7C0E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5687C" w:rsidRPr="00C540D3" w:rsidRDefault="0065687C" w:rsidP="004E7C0E">
            <w:pPr>
              <w:pStyle w:val="TableParagraph"/>
              <w:ind w:left="1032" w:right="1011"/>
              <w:jc w:val="center"/>
              <w:rPr>
                <w:sz w:val="24"/>
                <w:szCs w:val="24"/>
              </w:rPr>
            </w:pPr>
            <w:proofErr w:type="gramStart"/>
            <w:r w:rsidRPr="00C540D3">
              <w:rPr>
                <w:sz w:val="24"/>
                <w:szCs w:val="24"/>
              </w:rPr>
              <w:t>smoke</w:t>
            </w:r>
            <w:proofErr w:type="gramEnd"/>
            <w:r w:rsidRPr="00C540D3">
              <w:rPr>
                <w:sz w:val="24"/>
                <w:szCs w:val="24"/>
              </w:rPr>
              <w:t>?</w:t>
            </w:r>
          </w:p>
        </w:tc>
      </w:tr>
      <w:tr w:rsidR="0065687C" w:rsidRPr="00C540D3" w:rsidTr="003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65687C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3613F3" w:rsidP="003613F3">
            <w:pPr>
              <w:pStyle w:val="TableParagraph"/>
              <w:spacing w:before="56"/>
              <w:ind w:right="12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65687C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C" w:rsidRPr="00C540D3" w:rsidTr="003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65687C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3613F3" w:rsidP="004E7C0E">
            <w:pPr>
              <w:pStyle w:val="TableParagraph"/>
              <w:spacing w:before="56"/>
              <w:ind w:right="125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7C" w:rsidRPr="00C540D3" w:rsidRDefault="0065687C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7C" w:rsidRPr="00C540D3" w:rsidTr="003613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2837" w:type="dxa"/>
            <w:tcBorders>
              <w:top w:val="single" w:sz="4" w:space="0" w:color="auto"/>
            </w:tcBorders>
          </w:tcPr>
          <w:p w:rsidR="0065687C" w:rsidRPr="00C540D3" w:rsidRDefault="0065687C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65687C" w:rsidRPr="00C540D3" w:rsidRDefault="0065687C" w:rsidP="004E7C0E">
            <w:pPr>
              <w:pStyle w:val="TableParagraph"/>
              <w:spacing w:before="56"/>
              <w:ind w:right="1189"/>
              <w:jc w:val="right"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65687C" w:rsidRPr="00C540D3" w:rsidRDefault="0065687C" w:rsidP="004E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7C" w:rsidRDefault="0065687C" w:rsidP="00BB5D36">
      <w:pPr>
        <w:pStyle w:val="GvdeMetni"/>
        <w:spacing w:before="8"/>
      </w:pPr>
    </w:p>
    <w:p w:rsidR="0065687C" w:rsidRPr="00C540D3" w:rsidRDefault="00DA1A8D" w:rsidP="00BB5D36">
      <w:pPr>
        <w:pStyle w:val="GvdeMetni"/>
        <w:spacing w:before="8"/>
      </w:pPr>
      <w:r>
        <w:t xml:space="preserve">Cevap </w:t>
      </w:r>
      <w:proofErr w:type="gramStart"/>
      <w:r>
        <w:t>verirken :</w:t>
      </w:r>
      <w:proofErr w:type="gramEnd"/>
    </w:p>
    <w:p w:rsidR="00BB5D36" w:rsidRPr="00C540D3" w:rsidRDefault="00BB5D36" w:rsidP="00BB5D36">
      <w:pPr>
        <w:pStyle w:val="GvdeMetni"/>
        <w:spacing w:before="8"/>
        <w:ind w:left="1036" w:firstLine="720"/>
      </w:pPr>
      <w:r w:rsidRPr="00C540D3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FB40088" wp14:editId="178555D9">
                <wp:simplePos x="0" y="0"/>
                <wp:positionH relativeFrom="page">
                  <wp:posOffset>1510665</wp:posOffset>
                </wp:positionH>
                <wp:positionV relativeFrom="paragraph">
                  <wp:posOffset>164465</wp:posOffset>
                </wp:positionV>
                <wp:extent cx="2639695" cy="1174750"/>
                <wp:effectExtent l="0" t="0" r="0" b="0"/>
                <wp:wrapTopAndBottom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75"/>
                              <w:gridCol w:w="1375"/>
                            </w:tblGrid>
                            <w:tr w:rsidR="00BB5D36" w:rsidTr="00522DD6">
                              <w:trPr>
                                <w:trHeight w:val="437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B5D36" w:rsidRDefault="00BB5D36">
                                  <w:pPr>
                                    <w:pStyle w:val="TableParagraph"/>
                                    <w:ind w:left="450" w:right="4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</w:rPr>
                                    <w:t>Yes,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pStyle w:val="TableParagraph"/>
                                    <w:spacing w:before="56"/>
                                    <w:ind w:lef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  <w:r w:rsidR="003613F3">
                                    <w:rPr>
                                      <w:w w:val="99"/>
                                      <w:sz w:val="24"/>
                                    </w:rPr>
                                    <w:t>/you/we/they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B5D36" w:rsidRDefault="00522DD6">
                                  <w:pPr>
                                    <w:pStyle w:val="TableParagraph"/>
                                    <w:ind w:left="450" w:right="4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</w:p>
                              </w:tc>
                            </w:tr>
                            <w:tr w:rsidR="00BB5D36" w:rsidTr="00522DD6">
                              <w:trPr>
                                <w:trHeight w:val="43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C6B3DD"/>
                                </w:tcPr>
                                <w:p w:rsidR="00BB5D36" w:rsidRDefault="003613F3" w:rsidP="003613F3">
                                  <w:pPr>
                                    <w:pStyle w:val="TableParagraph"/>
                                    <w:spacing w:before="56"/>
                                    <w:ind w:right="4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He/she/it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6B3DD"/>
                                </w:tcPr>
                                <w:p w:rsidR="00BB5D36" w:rsidRDefault="00522DD6" w:rsidP="00522DD6">
                                  <w:pPr>
                                    <w:pStyle w:val="TableParagraph"/>
                                    <w:ind w:left="450" w:right="428"/>
                                    <w:jc w:val="center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z w:val="24"/>
                                    </w:rPr>
                                    <w:t>es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B5D36" w:rsidRDefault="00BB5D36" w:rsidP="00BB5D3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008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8.95pt;margin-top:12.95pt;width:207.85pt;height:92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VWsAIAAKwFAAAOAAAAZHJzL2Uyb0RvYy54bWysVF1vmzAUfZ+0/2D5nfJRQgI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75"/>
                        <w:gridCol w:w="1375"/>
                      </w:tblGrid>
                      <w:tr w:rsidR="00BB5D36" w:rsidTr="00522DD6">
                        <w:trPr>
                          <w:trHeight w:val="437"/>
                        </w:trPr>
                        <w:tc>
                          <w:tcPr>
                            <w:tcW w:w="1375" w:type="dxa"/>
                            <w:vMerge w:val="restart"/>
                            <w:shd w:val="clear" w:color="auto" w:fill="C6B3DD"/>
                          </w:tcPr>
                          <w:p w:rsidR="00BB5D36" w:rsidRDefault="00BB5D3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BB5D36" w:rsidRDefault="00BB5D36">
                            <w:pPr>
                              <w:pStyle w:val="TableParagraph"/>
                              <w:ind w:left="450" w:right="430"/>
                              <w:jc w:val="center"/>
                              <w:rPr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</w:rPr>
                              <w:t>Yes,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C6B3DD"/>
                          </w:tcPr>
                          <w:p w:rsidR="00BB5D36" w:rsidRDefault="00BB5D36">
                            <w:pPr>
                              <w:pStyle w:val="TableParagraph"/>
                              <w:spacing w:before="56"/>
                              <w:ind w:left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I</w:t>
                            </w:r>
                            <w:r w:rsidR="003613F3">
                              <w:rPr>
                                <w:w w:val="99"/>
                                <w:sz w:val="24"/>
                              </w:rPr>
                              <w:t>/you/we/they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bottom w:val="single" w:sz="4" w:space="0" w:color="auto"/>
                            </w:tcBorders>
                            <w:shd w:val="clear" w:color="auto" w:fill="C6B3DD"/>
                          </w:tcPr>
                          <w:p w:rsidR="00BB5D36" w:rsidRDefault="00BB5D3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BB5D36" w:rsidRDefault="00522DD6">
                            <w:pPr>
                              <w:pStyle w:val="TableParagraph"/>
                              <w:ind w:left="450" w:right="4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</w:t>
                            </w:r>
                          </w:p>
                        </w:tc>
                      </w:tr>
                      <w:tr w:rsidR="00BB5D36" w:rsidTr="00522DD6">
                        <w:trPr>
                          <w:trHeight w:val="43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  <w:shd w:val="clear" w:color="auto" w:fill="C6B3DD"/>
                          </w:tcPr>
                          <w:p w:rsidR="00BB5D36" w:rsidRDefault="00BB5D3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C6B3DD"/>
                          </w:tcPr>
                          <w:p w:rsidR="00BB5D36" w:rsidRDefault="003613F3" w:rsidP="003613F3">
                            <w:pPr>
                              <w:pStyle w:val="TableParagraph"/>
                              <w:spacing w:before="56"/>
                              <w:ind w:right="4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He/she/it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C6B3DD"/>
                          </w:tcPr>
                          <w:p w:rsidR="00BB5D36" w:rsidRDefault="00522DD6" w:rsidP="00522DD6">
                            <w:pPr>
                              <w:pStyle w:val="TableParagraph"/>
                              <w:ind w:left="450" w:right="428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z w:val="24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B5D36" w:rsidRDefault="00BB5D36" w:rsidP="00BB5D3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540D3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13B23A5" wp14:editId="04D36B87">
                <wp:simplePos x="0" y="0"/>
                <wp:positionH relativeFrom="page">
                  <wp:posOffset>4269740</wp:posOffset>
                </wp:positionH>
                <wp:positionV relativeFrom="paragraph">
                  <wp:posOffset>161290</wp:posOffset>
                </wp:positionV>
                <wp:extent cx="2639695" cy="1174750"/>
                <wp:effectExtent l="0" t="0" r="0" b="0"/>
                <wp:wrapTopAndBottom/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75"/>
                              <w:gridCol w:w="1375"/>
                            </w:tblGrid>
                            <w:tr w:rsidR="00BB5D36" w:rsidTr="00522DD6">
                              <w:trPr>
                                <w:trHeight w:val="437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B5D36" w:rsidRDefault="00BB5D36">
                                  <w:pPr>
                                    <w:pStyle w:val="TableParagraph"/>
                                    <w:ind w:left="450" w:right="4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No,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pStyle w:val="TableParagraph"/>
                                    <w:spacing w:before="56"/>
                                    <w:ind w:left="2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I</w:t>
                                  </w:r>
                                  <w:r w:rsidR="003613F3">
                                    <w:rPr>
                                      <w:w w:val="99"/>
                                      <w:sz w:val="24"/>
                                    </w:rPr>
                                    <w:t>/you/we/they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BB5D36" w:rsidRDefault="00522DD6">
                                  <w:pPr>
                                    <w:pStyle w:val="TableParagraph"/>
                                    <w:ind w:left="4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don’t</w:t>
                                  </w:r>
                                </w:p>
                              </w:tc>
                            </w:tr>
                            <w:tr w:rsidR="00BB5D36" w:rsidTr="00522DD6">
                              <w:trPr>
                                <w:trHeight w:val="43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C6B3DD"/>
                                </w:tcPr>
                                <w:p w:rsidR="00BB5D36" w:rsidRDefault="00BB5D3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5" w:type="dxa"/>
                                  <w:shd w:val="clear" w:color="auto" w:fill="C6B3DD"/>
                                </w:tcPr>
                                <w:p w:rsidR="00BB5D36" w:rsidRDefault="003613F3">
                                  <w:pPr>
                                    <w:pStyle w:val="TableParagraph"/>
                                    <w:spacing w:before="56"/>
                                    <w:ind w:right="48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He/she/it</w:t>
                                  </w:r>
                                </w:p>
                              </w:tc>
                              <w:tc>
                                <w:tcPr>
                                  <w:tcW w:w="137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C6B3DD"/>
                                </w:tcPr>
                                <w:p w:rsidR="00BB5D36" w:rsidRDefault="00522DD6" w:rsidP="00522DD6">
                                  <w:pPr>
                                    <w:pStyle w:val="TableParagraph"/>
                                    <w:ind w:left="407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do</w:t>
                                  </w:r>
                                  <w:r>
                                    <w:rPr>
                                      <w:sz w:val="24"/>
                                    </w:rPr>
                                    <w:t>es</w:t>
                                  </w:r>
                                  <w:r>
                                    <w:rPr>
                                      <w:sz w:val="24"/>
                                    </w:rPr>
                                    <w:t>n’t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B5D36" w:rsidRDefault="00BB5D36" w:rsidP="00BB5D36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B23A5" id="Text Box 20" o:spid="_x0000_s1027" type="#_x0000_t202" style="position:absolute;left:0;text-align:left;margin-left:336.2pt;margin-top:12.7pt;width:207.85pt;height:92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N0tgIAALM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75"/>
                        <w:gridCol w:w="1375"/>
                      </w:tblGrid>
                      <w:tr w:rsidR="00BB5D36" w:rsidTr="00522DD6">
                        <w:trPr>
                          <w:trHeight w:val="437"/>
                        </w:trPr>
                        <w:tc>
                          <w:tcPr>
                            <w:tcW w:w="1375" w:type="dxa"/>
                            <w:vMerge w:val="restart"/>
                            <w:shd w:val="clear" w:color="auto" w:fill="C6B3DD"/>
                          </w:tcPr>
                          <w:p w:rsidR="00BB5D36" w:rsidRDefault="00BB5D3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BB5D36" w:rsidRDefault="00BB5D36">
                            <w:pPr>
                              <w:pStyle w:val="TableParagraph"/>
                              <w:ind w:left="450" w:right="4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No,</w:t>
                            </w:r>
                          </w:p>
                        </w:tc>
                        <w:tc>
                          <w:tcPr>
                            <w:tcW w:w="1375" w:type="dxa"/>
                            <w:shd w:val="clear" w:color="auto" w:fill="C6B3DD"/>
                          </w:tcPr>
                          <w:p w:rsidR="00BB5D36" w:rsidRDefault="00BB5D36">
                            <w:pPr>
                              <w:pStyle w:val="TableParagraph"/>
                              <w:spacing w:before="56"/>
                              <w:ind w:left="2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I</w:t>
                            </w:r>
                            <w:r w:rsidR="003613F3">
                              <w:rPr>
                                <w:w w:val="99"/>
                                <w:sz w:val="24"/>
                              </w:rPr>
                              <w:t>/you/we/they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C6B3DD"/>
                          </w:tcPr>
                          <w:p w:rsidR="00BB5D36" w:rsidRDefault="00BB5D36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BB5D36" w:rsidRDefault="00522DD6">
                            <w:pPr>
                              <w:pStyle w:val="TableParagraph"/>
                              <w:ind w:left="4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don’t</w:t>
                            </w:r>
                          </w:p>
                        </w:tc>
                      </w:tr>
                      <w:tr w:rsidR="00BB5D36" w:rsidTr="00522DD6">
                        <w:trPr>
                          <w:trHeight w:val="43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  <w:shd w:val="clear" w:color="auto" w:fill="C6B3DD"/>
                          </w:tcPr>
                          <w:p w:rsidR="00BB5D36" w:rsidRDefault="00BB5D3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75" w:type="dxa"/>
                            <w:shd w:val="clear" w:color="auto" w:fill="C6B3DD"/>
                          </w:tcPr>
                          <w:p w:rsidR="00BB5D36" w:rsidRDefault="003613F3">
                            <w:pPr>
                              <w:pStyle w:val="TableParagraph"/>
                              <w:spacing w:before="56"/>
                              <w:ind w:right="48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He/she/it</w:t>
                            </w:r>
                          </w:p>
                        </w:tc>
                        <w:tc>
                          <w:tcPr>
                            <w:tcW w:w="1375" w:type="dxa"/>
                            <w:tcBorders>
                              <w:top w:val="single" w:sz="4" w:space="0" w:color="auto"/>
                            </w:tcBorders>
                            <w:shd w:val="clear" w:color="auto" w:fill="C6B3DD"/>
                          </w:tcPr>
                          <w:p w:rsidR="00BB5D36" w:rsidRDefault="00522DD6" w:rsidP="00522DD6">
                            <w:pPr>
                              <w:pStyle w:val="TableParagraph"/>
                              <w:ind w:left="407"/>
                              <w:rPr>
                                <w:sz w:val="2"/>
                                <w:szCs w:val="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z w:val="24"/>
                              </w:rPr>
                              <w:t>es</w:t>
                            </w:r>
                            <w:r>
                              <w:rPr>
                                <w:sz w:val="24"/>
                              </w:rPr>
                              <w:t>n’t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B5D36" w:rsidRDefault="00BB5D36" w:rsidP="00BB5D36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B5D36" w:rsidRDefault="00BB5D36" w:rsidP="00BB5D36">
      <w:pPr>
        <w:pStyle w:val="GvdeMetni"/>
        <w:spacing w:before="4"/>
      </w:pPr>
    </w:p>
    <w:p w:rsidR="00DA1A8D" w:rsidRPr="00C540D3" w:rsidRDefault="00DA1A8D" w:rsidP="00BB5D36">
      <w:pPr>
        <w:pStyle w:val="GvdeMetni"/>
        <w:spacing w:before="4"/>
      </w:pPr>
    </w:p>
    <w:p w:rsidR="00BB5D36" w:rsidRPr="00C540D3" w:rsidRDefault="00BB5D36" w:rsidP="00BB5D36">
      <w:pPr>
        <w:pStyle w:val="GvdeMetni"/>
        <w:spacing w:before="91"/>
        <w:ind w:left="1756"/>
      </w:pPr>
      <w:r w:rsidRPr="00C540D3">
        <w:lastRenderedPageBreak/>
        <w:t>Örnekler:</w:t>
      </w:r>
    </w:p>
    <w:p w:rsidR="00BB5D36" w:rsidRPr="00C540D3" w:rsidRDefault="00BB5D36" w:rsidP="00BB5D36">
      <w:pPr>
        <w:pStyle w:val="GvdeMetni"/>
        <w:tabs>
          <w:tab w:val="left" w:pos="5623"/>
        </w:tabs>
        <w:spacing w:before="12"/>
        <w:ind w:left="1756"/>
      </w:pPr>
      <w:r w:rsidRPr="00C540D3">
        <w:rPr>
          <w:color w:val="EE087E"/>
        </w:rPr>
        <w:t xml:space="preserve">Do </w:t>
      </w:r>
      <w:proofErr w:type="spellStart"/>
      <w:r w:rsidRPr="00C540D3">
        <w:rPr>
          <w:color w:val="EE087E"/>
        </w:rPr>
        <w:t>you</w:t>
      </w:r>
      <w:proofErr w:type="spellEnd"/>
      <w:r w:rsidRPr="00C540D3">
        <w:rPr>
          <w:color w:val="EE087E"/>
          <w:spacing w:val="12"/>
        </w:rPr>
        <w:t xml:space="preserve"> </w:t>
      </w:r>
      <w:proofErr w:type="spellStart"/>
      <w:r w:rsidRPr="00C540D3">
        <w:rPr>
          <w:color w:val="EE087E"/>
        </w:rPr>
        <w:t>speak</w:t>
      </w:r>
      <w:proofErr w:type="spellEnd"/>
      <w:r w:rsidRPr="00C540D3">
        <w:rPr>
          <w:color w:val="EE087E"/>
          <w:spacing w:val="6"/>
        </w:rPr>
        <w:t xml:space="preserve"> </w:t>
      </w:r>
      <w:r w:rsidRPr="00C540D3">
        <w:rPr>
          <w:color w:val="EE087E"/>
        </w:rPr>
        <w:t>English?</w:t>
      </w:r>
      <w:r w:rsidRPr="00C540D3">
        <w:rPr>
          <w:color w:val="EE087E"/>
        </w:rPr>
        <w:tab/>
      </w:r>
      <w:proofErr w:type="spellStart"/>
      <w:r w:rsidRPr="00C540D3">
        <w:rPr>
          <w:spacing w:val="-6"/>
        </w:rPr>
        <w:t>Yes</w:t>
      </w:r>
      <w:proofErr w:type="spellEnd"/>
      <w:r w:rsidRPr="00C540D3">
        <w:rPr>
          <w:spacing w:val="-6"/>
        </w:rPr>
        <w:t xml:space="preserve">, </w:t>
      </w:r>
      <w:r w:rsidRPr="00C540D3">
        <w:t>I</w:t>
      </w:r>
      <w:r w:rsidRPr="00C540D3">
        <w:rPr>
          <w:spacing w:val="18"/>
        </w:rPr>
        <w:t xml:space="preserve"> </w:t>
      </w:r>
      <w:r w:rsidRPr="00C540D3">
        <w:t>do.</w:t>
      </w:r>
    </w:p>
    <w:p w:rsidR="00BB5D36" w:rsidRPr="00C540D3" w:rsidRDefault="00BB5D36" w:rsidP="00BB5D36">
      <w:pPr>
        <w:pStyle w:val="GvdeMetni"/>
        <w:tabs>
          <w:tab w:val="left" w:pos="5623"/>
        </w:tabs>
        <w:spacing w:before="12"/>
        <w:ind w:left="1756"/>
      </w:pPr>
      <w:proofErr w:type="spellStart"/>
      <w:r w:rsidRPr="00C540D3">
        <w:rPr>
          <w:color w:val="EE087E"/>
        </w:rPr>
        <w:t>Does</w:t>
      </w:r>
      <w:proofErr w:type="spellEnd"/>
      <w:r w:rsidRPr="00C540D3">
        <w:rPr>
          <w:color w:val="EE087E"/>
        </w:rPr>
        <w:t xml:space="preserve"> he </w:t>
      </w:r>
      <w:proofErr w:type="spellStart"/>
      <w:r w:rsidRPr="00C540D3">
        <w:rPr>
          <w:color w:val="EE087E"/>
        </w:rPr>
        <w:t>get</w:t>
      </w:r>
      <w:proofErr w:type="spellEnd"/>
      <w:r w:rsidRPr="00C540D3">
        <w:rPr>
          <w:color w:val="EE087E"/>
          <w:spacing w:val="18"/>
        </w:rPr>
        <w:t xml:space="preserve"> </w:t>
      </w:r>
      <w:proofErr w:type="spellStart"/>
      <w:r w:rsidRPr="00C540D3">
        <w:rPr>
          <w:color w:val="EE087E"/>
        </w:rPr>
        <w:t>up</w:t>
      </w:r>
      <w:proofErr w:type="spellEnd"/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</w:rPr>
        <w:t>early</w:t>
      </w:r>
      <w:proofErr w:type="spellEnd"/>
      <w:r w:rsidRPr="00C540D3">
        <w:rPr>
          <w:color w:val="EE087E"/>
        </w:rPr>
        <w:t>?</w:t>
      </w:r>
      <w:r w:rsidRPr="00C540D3">
        <w:rPr>
          <w:color w:val="EE087E"/>
        </w:rPr>
        <w:tab/>
      </w:r>
      <w:proofErr w:type="spellStart"/>
      <w:r w:rsidRPr="00C540D3">
        <w:rPr>
          <w:spacing w:val="-6"/>
        </w:rPr>
        <w:t>Yes</w:t>
      </w:r>
      <w:proofErr w:type="spellEnd"/>
      <w:r w:rsidRPr="00C540D3">
        <w:rPr>
          <w:spacing w:val="-6"/>
        </w:rPr>
        <w:t xml:space="preserve">, </w:t>
      </w:r>
      <w:r w:rsidRPr="00C540D3">
        <w:t>he</w:t>
      </w:r>
      <w:r w:rsidRPr="00C540D3">
        <w:rPr>
          <w:spacing w:val="18"/>
        </w:rPr>
        <w:t xml:space="preserve"> </w:t>
      </w:r>
      <w:proofErr w:type="spellStart"/>
      <w:r w:rsidRPr="00C540D3">
        <w:t>does</w:t>
      </w:r>
      <w:proofErr w:type="spellEnd"/>
      <w:r w:rsidRPr="00C540D3">
        <w:t>.</w:t>
      </w:r>
    </w:p>
    <w:p w:rsidR="00BB5D36" w:rsidRPr="00C540D3" w:rsidRDefault="00BB5D36" w:rsidP="00BB5D36">
      <w:pPr>
        <w:pStyle w:val="GvdeMetni"/>
        <w:tabs>
          <w:tab w:val="left" w:pos="5623"/>
        </w:tabs>
        <w:spacing w:before="12"/>
        <w:ind w:left="1756"/>
      </w:pPr>
      <w:r w:rsidRPr="00C540D3">
        <w:rPr>
          <w:color w:val="EE087E"/>
        </w:rPr>
        <w:t xml:space="preserve">Do </w:t>
      </w:r>
      <w:proofErr w:type="spellStart"/>
      <w:r w:rsidRPr="00C540D3">
        <w:rPr>
          <w:color w:val="EE087E"/>
        </w:rPr>
        <w:t>they</w:t>
      </w:r>
      <w:proofErr w:type="spellEnd"/>
      <w:r w:rsidRPr="00C540D3">
        <w:rPr>
          <w:color w:val="EE087E"/>
          <w:spacing w:val="12"/>
        </w:rPr>
        <w:t xml:space="preserve"> </w:t>
      </w:r>
      <w:proofErr w:type="spellStart"/>
      <w:r w:rsidRPr="00C540D3">
        <w:rPr>
          <w:color w:val="EE087E"/>
        </w:rPr>
        <w:t>like</w:t>
      </w:r>
      <w:proofErr w:type="spellEnd"/>
      <w:r w:rsidRPr="00C540D3">
        <w:rPr>
          <w:color w:val="EE087E"/>
          <w:spacing w:val="6"/>
        </w:rPr>
        <w:t xml:space="preserve"> </w:t>
      </w:r>
      <w:r w:rsidRPr="00C540D3">
        <w:rPr>
          <w:color w:val="EE087E"/>
        </w:rPr>
        <w:t>banana?</w:t>
      </w:r>
      <w:r w:rsidRPr="00C540D3">
        <w:rPr>
          <w:color w:val="EE087E"/>
        </w:rPr>
        <w:tab/>
      </w:r>
      <w:proofErr w:type="spellStart"/>
      <w:r w:rsidRPr="00C540D3">
        <w:rPr>
          <w:spacing w:val="-6"/>
        </w:rPr>
        <w:t>Yes</w:t>
      </w:r>
      <w:proofErr w:type="spellEnd"/>
      <w:r w:rsidRPr="00C540D3">
        <w:rPr>
          <w:spacing w:val="-6"/>
        </w:rPr>
        <w:t xml:space="preserve">, </w:t>
      </w:r>
      <w:proofErr w:type="spellStart"/>
      <w:r w:rsidRPr="00C540D3">
        <w:t>they</w:t>
      </w:r>
      <w:proofErr w:type="spellEnd"/>
      <w:r w:rsidRPr="00C540D3">
        <w:rPr>
          <w:spacing w:val="18"/>
        </w:rPr>
        <w:t xml:space="preserve"> </w:t>
      </w:r>
      <w:r w:rsidRPr="00C540D3">
        <w:t>do.</w:t>
      </w:r>
    </w:p>
    <w:p w:rsidR="00BB5D36" w:rsidRPr="00C540D3" w:rsidRDefault="00BB5D36" w:rsidP="00BB5D36">
      <w:pPr>
        <w:pStyle w:val="GvdeMetni"/>
        <w:tabs>
          <w:tab w:val="left" w:pos="5623"/>
        </w:tabs>
        <w:spacing w:before="12"/>
        <w:ind w:left="1756"/>
        <w:rPr>
          <w:b/>
        </w:rPr>
      </w:pPr>
    </w:p>
    <w:p w:rsidR="00BB5D36" w:rsidRPr="00C540D3" w:rsidRDefault="00BB5D36" w:rsidP="00DA1A8D">
      <w:pPr>
        <w:pStyle w:val="GvdeMetni"/>
        <w:tabs>
          <w:tab w:val="left" w:pos="1369"/>
          <w:tab w:val="left" w:pos="1756"/>
        </w:tabs>
        <w:spacing w:before="67" w:line="725" w:lineRule="exact"/>
      </w:pPr>
      <w:r w:rsidRPr="00C540D3">
        <w:rPr>
          <w:b/>
        </w:rPr>
        <w:t>SIKLIK</w:t>
      </w:r>
      <w:r w:rsidRPr="00C540D3">
        <w:rPr>
          <w:b/>
          <w:spacing w:val="4"/>
        </w:rPr>
        <w:t xml:space="preserve"> </w:t>
      </w:r>
      <w:r w:rsidRPr="00C540D3">
        <w:rPr>
          <w:b/>
        </w:rPr>
        <w:t>ZARFLARI</w:t>
      </w:r>
    </w:p>
    <w:p w:rsidR="00BB5D36" w:rsidRPr="00C540D3" w:rsidRDefault="00BB5D36" w:rsidP="00BB5D36">
      <w:pPr>
        <w:pStyle w:val="GvdeMetni"/>
        <w:tabs>
          <w:tab w:val="left" w:pos="2977"/>
          <w:tab w:val="left" w:pos="3463"/>
        </w:tabs>
        <w:spacing w:line="229" w:lineRule="exact"/>
        <w:ind w:left="1756"/>
      </w:pPr>
      <w:proofErr w:type="spellStart"/>
      <w:r w:rsidRPr="00C540D3">
        <w:rPr>
          <w:color w:val="EE087E"/>
        </w:rPr>
        <w:t>always</w:t>
      </w:r>
      <w:proofErr w:type="spellEnd"/>
      <w:r w:rsidRPr="00C540D3">
        <w:rPr>
          <w:color w:val="EE087E"/>
        </w:rPr>
        <w:tab/>
        <w:t>:</w:t>
      </w:r>
      <w:r w:rsidRPr="00C540D3">
        <w:rPr>
          <w:color w:val="EE087E"/>
        </w:rPr>
        <w:tab/>
        <w:t>daima</w:t>
      </w:r>
    </w:p>
    <w:p w:rsidR="00BB5D36" w:rsidRPr="00C540D3" w:rsidRDefault="00BB5D36" w:rsidP="00BB5D36">
      <w:pPr>
        <w:pStyle w:val="GvdeMetni"/>
        <w:tabs>
          <w:tab w:val="left" w:pos="2977"/>
          <w:tab w:val="left" w:pos="3463"/>
        </w:tabs>
        <w:spacing w:before="12" w:line="249" w:lineRule="auto"/>
        <w:ind w:left="1756" w:right="5283"/>
      </w:pPr>
      <w:proofErr w:type="spellStart"/>
      <w:r w:rsidRPr="00C540D3">
        <w:rPr>
          <w:color w:val="EE087E"/>
        </w:rPr>
        <w:t>usually</w:t>
      </w:r>
      <w:proofErr w:type="spellEnd"/>
      <w:r w:rsidRPr="00C540D3">
        <w:rPr>
          <w:color w:val="EE087E"/>
        </w:rPr>
        <w:tab/>
        <w:t>:</w:t>
      </w:r>
      <w:r w:rsidRPr="00C540D3">
        <w:rPr>
          <w:color w:val="EE087E"/>
        </w:rPr>
        <w:tab/>
        <w:t>genellikle</w:t>
      </w:r>
      <w:r w:rsidRPr="00C540D3">
        <w:rPr>
          <w:color w:val="EE087E"/>
        </w:rPr>
        <w:br/>
      </w:r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often</w:t>
      </w:r>
      <w:proofErr w:type="spellEnd"/>
      <w:r w:rsidRPr="00C540D3">
        <w:rPr>
          <w:color w:val="EE087E"/>
        </w:rPr>
        <w:tab/>
        <w:t>:</w:t>
      </w:r>
      <w:r w:rsidRPr="00C540D3">
        <w:rPr>
          <w:color w:val="EE087E"/>
        </w:rPr>
        <w:tab/>
        <w:t xml:space="preserve">sık sık </w:t>
      </w:r>
      <w:r w:rsidRPr="00C540D3">
        <w:rPr>
          <w:color w:val="EE087E"/>
        </w:rPr>
        <w:br/>
      </w:r>
      <w:proofErr w:type="spellStart"/>
      <w:r w:rsidRPr="00C540D3">
        <w:rPr>
          <w:color w:val="EE087E"/>
        </w:rPr>
        <w:t>ometimes</w:t>
      </w:r>
      <w:proofErr w:type="spellEnd"/>
      <w:r w:rsidRPr="00C540D3">
        <w:rPr>
          <w:color w:val="EE087E"/>
        </w:rPr>
        <w:t xml:space="preserve">  </w:t>
      </w:r>
      <w:r w:rsidR="00973B1A">
        <w:rPr>
          <w:color w:val="EE087E"/>
        </w:rPr>
        <w:t xml:space="preserve"> </w:t>
      </w:r>
      <w:r w:rsidRPr="00C540D3">
        <w:rPr>
          <w:color w:val="EE087E"/>
          <w:spacing w:val="14"/>
        </w:rPr>
        <w:t xml:space="preserve"> </w:t>
      </w:r>
      <w:r w:rsidRPr="00C540D3">
        <w:rPr>
          <w:color w:val="EE087E"/>
        </w:rPr>
        <w:t>:</w:t>
      </w:r>
      <w:r w:rsidRPr="00C540D3">
        <w:rPr>
          <w:color w:val="EE087E"/>
        </w:rPr>
        <w:tab/>
      </w:r>
      <w:r w:rsidR="00973B1A">
        <w:rPr>
          <w:color w:val="EE087E"/>
        </w:rPr>
        <w:t xml:space="preserve"> </w:t>
      </w:r>
      <w:r w:rsidRPr="00C540D3">
        <w:rPr>
          <w:color w:val="EE087E"/>
        </w:rPr>
        <w:t xml:space="preserve">bazen, ara </w:t>
      </w:r>
      <w:r w:rsidRPr="00C540D3">
        <w:rPr>
          <w:color w:val="EE087E"/>
          <w:spacing w:val="-5"/>
        </w:rPr>
        <w:t xml:space="preserve">sıra </w:t>
      </w:r>
      <w:r w:rsidR="00973B1A">
        <w:rPr>
          <w:color w:val="EE087E"/>
          <w:spacing w:val="-5"/>
        </w:rPr>
        <w:br/>
      </w:r>
      <w:proofErr w:type="spellStart"/>
      <w:r w:rsidRPr="00C540D3">
        <w:rPr>
          <w:color w:val="EE087E"/>
        </w:rPr>
        <w:t>never</w:t>
      </w:r>
      <w:proofErr w:type="spellEnd"/>
      <w:r w:rsidRPr="00C540D3">
        <w:rPr>
          <w:color w:val="EE087E"/>
        </w:rPr>
        <w:tab/>
        <w:t>:</w:t>
      </w:r>
      <w:r w:rsidRPr="00C540D3">
        <w:rPr>
          <w:color w:val="EE087E"/>
        </w:rPr>
        <w:tab/>
        <w:t>asla</w:t>
      </w:r>
    </w:p>
    <w:p w:rsidR="00BB5D36" w:rsidRPr="00C540D3" w:rsidRDefault="00BB5D36" w:rsidP="00BB5D36">
      <w:pPr>
        <w:pStyle w:val="GvdeMetni"/>
        <w:spacing w:before="5"/>
      </w:pPr>
    </w:p>
    <w:p w:rsidR="00BB5D36" w:rsidRPr="00C540D3" w:rsidRDefault="00BB5D36" w:rsidP="00BB5D36">
      <w:pPr>
        <w:pStyle w:val="GvdeMetni"/>
        <w:spacing w:line="249" w:lineRule="auto"/>
        <w:ind w:left="1303" w:right="107" w:firstLine="453"/>
        <w:rPr>
          <w:b/>
          <w:color w:val="00B0F0"/>
        </w:rPr>
      </w:pPr>
      <w:r w:rsidRPr="00C540D3">
        <w:rPr>
          <w:b/>
          <w:color w:val="00B0F0"/>
        </w:rPr>
        <w:t xml:space="preserve">Sıklık zarfları geniş zamanda sıkça kullanılır. Özne ile fiilin arasına girer. Ancak “am – is – </w:t>
      </w:r>
      <w:proofErr w:type="spellStart"/>
      <w:r w:rsidRPr="00C540D3">
        <w:rPr>
          <w:b/>
          <w:color w:val="00B0F0"/>
        </w:rPr>
        <w:t>are”dan</w:t>
      </w:r>
      <w:proofErr w:type="spellEnd"/>
      <w:r w:rsidRPr="00C540D3">
        <w:rPr>
          <w:b/>
          <w:color w:val="00B0F0"/>
        </w:rPr>
        <w:t xml:space="preserve"> sonra kullanılır.</w:t>
      </w:r>
    </w:p>
    <w:p w:rsidR="00BB5D36" w:rsidRPr="00C540D3" w:rsidRDefault="00BB5D36" w:rsidP="00BB5D36">
      <w:pPr>
        <w:pStyle w:val="GvdeMetni"/>
        <w:spacing w:before="2"/>
      </w:pPr>
    </w:p>
    <w:p w:rsidR="00BB5D36" w:rsidRPr="00C540D3" w:rsidRDefault="00BB5D36" w:rsidP="00BB5D36">
      <w:pPr>
        <w:pStyle w:val="GvdeMetni"/>
        <w:tabs>
          <w:tab w:val="left" w:pos="5623"/>
        </w:tabs>
        <w:ind w:left="1756"/>
      </w:pPr>
      <w:r w:rsidRPr="00C540D3">
        <w:rPr>
          <w:color w:val="EE087E"/>
        </w:rPr>
        <w:t xml:space="preserve">I </w:t>
      </w:r>
      <w:proofErr w:type="spellStart"/>
      <w:r w:rsidRPr="00C540D3">
        <w:rPr>
          <w:color w:val="EE087E"/>
        </w:rPr>
        <w:t>always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get</w:t>
      </w:r>
      <w:proofErr w:type="spellEnd"/>
      <w:r w:rsidRPr="00C540D3">
        <w:rPr>
          <w:color w:val="EE087E"/>
          <w:spacing w:val="19"/>
        </w:rPr>
        <w:t xml:space="preserve"> </w:t>
      </w:r>
      <w:proofErr w:type="spellStart"/>
      <w:r w:rsidRPr="00C540D3">
        <w:rPr>
          <w:color w:val="EE087E"/>
        </w:rPr>
        <w:t>up</w:t>
      </w:r>
      <w:proofErr w:type="spellEnd"/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  <w:spacing w:val="-3"/>
        </w:rPr>
        <w:t>early</w:t>
      </w:r>
      <w:proofErr w:type="spellEnd"/>
      <w:r w:rsidRPr="00C540D3">
        <w:rPr>
          <w:color w:val="EE087E"/>
          <w:spacing w:val="-3"/>
        </w:rPr>
        <w:t>.</w:t>
      </w:r>
      <w:r w:rsidRPr="00C540D3">
        <w:rPr>
          <w:color w:val="EE087E"/>
          <w:spacing w:val="-3"/>
        </w:rPr>
        <w:tab/>
      </w:r>
      <w:r w:rsidRPr="00C540D3">
        <w:t>Ben daima erken</w:t>
      </w:r>
      <w:r w:rsidRPr="00C540D3">
        <w:rPr>
          <w:spacing w:val="17"/>
        </w:rPr>
        <w:t xml:space="preserve"> </w:t>
      </w:r>
      <w:r w:rsidRPr="00C540D3">
        <w:t>kalkarım.</w:t>
      </w:r>
    </w:p>
    <w:p w:rsidR="00BB5D36" w:rsidRPr="00C540D3" w:rsidRDefault="00BB5D36" w:rsidP="00BB5D36">
      <w:pPr>
        <w:pStyle w:val="GvdeMetni"/>
        <w:tabs>
          <w:tab w:val="left" w:pos="5623"/>
        </w:tabs>
        <w:spacing w:before="12" w:line="249" w:lineRule="auto"/>
        <w:ind w:left="1756" w:right="1244"/>
      </w:pPr>
      <w:r w:rsidRPr="00C540D3">
        <w:rPr>
          <w:color w:val="EE087E"/>
        </w:rPr>
        <w:t xml:space="preserve">He </w:t>
      </w:r>
      <w:proofErr w:type="spellStart"/>
      <w:r w:rsidRPr="00C540D3">
        <w:rPr>
          <w:color w:val="EE087E"/>
        </w:rPr>
        <w:t>usually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plays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tennis</w:t>
      </w:r>
      <w:proofErr w:type="spellEnd"/>
      <w:r w:rsidRPr="00C540D3">
        <w:rPr>
          <w:color w:val="EE087E"/>
          <w:spacing w:val="24"/>
        </w:rPr>
        <w:t xml:space="preserve"> </w:t>
      </w:r>
      <w:r w:rsidRPr="00C540D3">
        <w:rPr>
          <w:color w:val="EE087E"/>
        </w:rPr>
        <w:t>on</w:t>
      </w:r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</w:rPr>
        <w:t>Sundays</w:t>
      </w:r>
      <w:proofErr w:type="spellEnd"/>
      <w:r w:rsidRPr="00C540D3">
        <w:rPr>
          <w:color w:val="EE087E"/>
        </w:rPr>
        <w:t>.</w:t>
      </w:r>
      <w:r w:rsidRPr="00C540D3">
        <w:rPr>
          <w:color w:val="EE087E"/>
        </w:rPr>
        <w:tab/>
      </w:r>
      <w:r w:rsidRPr="00C540D3">
        <w:t xml:space="preserve">O pazarları genellikle tenis </w:t>
      </w:r>
      <w:r w:rsidRPr="00C540D3">
        <w:rPr>
          <w:spacing w:val="-6"/>
        </w:rPr>
        <w:t xml:space="preserve">oynar. </w:t>
      </w:r>
      <w:proofErr w:type="spellStart"/>
      <w:r w:rsidRPr="00C540D3">
        <w:rPr>
          <w:color w:val="EE087E"/>
        </w:rPr>
        <w:t>She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never</w:t>
      </w:r>
      <w:proofErr w:type="spellEnd"/>
      <w:r w:rsidRPr="00C540D3">
        <w:rPr>
          <w:color w:val="EE087E"/>
          <w:spacing w:val="12"/>
        </w:rPr>
        <w:t xml:space="preserve"> </w:t>
      </w:r>
      <w:proofErr w:type="spellStart"/>
      <w:r w:rsidRPr="00C540D3">
        <w:rPr>
          <w:color w:val="EE087E"/>
        </w:rPr>
        <w:t>smokes</w:t>
      </w:r>
      <w:proofErr w:type="spellEnd"/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</w:rPr>
        <w:t>cigarette</w:t>
      </w:r>
      <w:proofErr w:type="spellEnd"/>
      <w:r w:rsidRPr="00C540D3">
        <w:rPr>
          <w:color w:val="EE087E"/>
        </w:rPr>
        <w:t>.</w:t>
      </w:r>
      <w:r w:rsidRPr="00C540D3">
        <w:rPr>
          <w:color w:val="EE087E"/>
        </w:rPr>
        <w:tab/>
      </w:r>
      <w:r w:rsidRPr="00C540D3">
        <w:t>O asla sigara</w:t>
      </w:r>
      <w:r w:rsidRPr="00C540D3">
        <w:rPr>
          <w:spacing w:val="18"/>
        </w:rPr>
        <w:t xml:space="preserve"> </w:t>
      </w:r>
      <w:r w:rsidRPr="00C540D3">
        <w:t>içmez.</w:t>
      </w:r>
    </w:p>
    <w:p w:rsidR="00BB5D36" w:rsidRPr="00C540D3" w:rsidRDefault="00BB5D36" w:rsidP="00BB5D36">
      <w:pPr>
        <w:pStyle w:val="GvdeMetni"/>
        <w:tabs>
          <w:tab w:val="left" w:pos="5906"/>
        </w:tabs>
        <w:spacing w:before="96"/>
      </w:pPr>
      <w:r w:rsidRPr="00C540D3">
        <w:t xml:space="preserve">                                    </w:t>
      </w:r>
      <w:proofErr w:type="spellStart"/>
      <w:r w:rsidRPr="00C540D3">
        <w:rPr>
          <w:color w:val="EE087E"/>
          <w:spacing w:val="-10"/>
        </w:rPr>
        <w:t>We</w:t>
      </w:r>
      <w:proofErr w:type="spellEnd"/>
      <w:r w:rsidRPr="00C540D3">
        <w:rPr>
          <w:color w:val="EE087E"/>
          <w:spacing w:val="-10"/>
        </w:rPr>
        <w:t xml:space="preserve"> </w:t>
      </w:r>
      <w:proofErr w:type="spellStart"/>
      <w:r w:rsidRPr="00C540D3">
        <w:rPr>
          <w:color w:val="EE087E"/>
        </w:rPr>
        <w:t>often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go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to</w:t>
      </w:r>
      <w:proofErr w:type="spellEnd"/>
      <w:r w:rsidRPr="00C540D3">
        <w:rPr>
          <w:color w:val="EE087E"/>
          <w:spacing w:val="26"/>
        </w:rPr>
        <w:t xml:space="preserve"> </w:t>
      </w:r>
      <w:proofErr w:type="spellStart"/>
      <w:r w:rsidRPr="00C540D3">
        <w:rPr>
          <w:color w:val="EE087E"/>
        </w:rPr>
        <w:t>the</w:t>
      </w:r>
      <w:proofErr w:type="spellEnd"/>
      <w:r w:rsidRPr="00C540D3">
        <w:rPr>
          <w:color w:val="EE087E"/>
          <w:spacing w:val="4"/>
        </w:rPr>
        <w:t xml:space="preserve"> </w:t>
      </w:r>
      <w:proofErr w:type="spellStart"/>
      <w:r w:rsidRPr="00C540D3">
        <w:rPr>
          <w:color w:val="EE087E"/>
        </w:rPr>
        <w:t>theater</w:t>
      </w:r>
      <w:proofErr w:type="spellEnd"/>
      <w:r w:rsidRPr="00C540D3">
        <w:rPr>
          <w:color w:val="EE087E"/>
        </w:rPr>
        <w:t xml:space="preserve">.                       </w:t>
      </w:r>
      <w:r w:rsidRPr="00C540D3">
        <w:t xml:space="preserve">Biz </w:t>
      </w:r>
      <w:proofErr w:type="spellStart"/>
      <w:r w:rsidRPr="00C540D3">
        <w:t>sıksık</w:t>
      </w:r>
      <w:proofErr w:type="spellEnd"/>
      <w:r w:rsidRPr="00C540D3">
        <w:t xml:space="preserve"> tiyatroya</w:t>
      </w:r>
      <w:r w:rsidRPr="00C540D3">
        <w:rPr>
          <w:spacing w:val="20"/>
        </w:rPr>
        <w:t xml:space="preserve"> </w:t>
      </w:r>
      <w:r w:rsidRPr="00C540D3">
        <w:t>gideriz.</w:t>
      </w:r>
    </w:p>
    <w:p w:rsidR="00BB5D36" w:rsidRPr="00C540D3" w:rsidRDefault="00BB5D36" w:rsidP="00BB5D36">
      <w:pPr>
        <w:pStyle w:val="GvdeMetni"/>
        <w:spacing w:before="3"/>
      </w:pPr>
    </w:p>
    <w:p w:rsidR="00BB5D36" w:rsidRPr="00C540D3" w:rsidRDefault="00BB5D36" w:rsidP="00BB5D36">
      <w:pPr>
        <w:pStyle w:val="GvdeMetni"/>
        <w:spacing w:before="200" w:line="249" w:lineRule="auto"/>
        <w:ind w:left="2040" w:right="4853"/>
      </w:pPr>
      <w:proofErr w:type="spellStart"/>
      <w:r w:rsidRPr="00C540D3">
        <w:t>Tom</w:t>
      </w:r>
      <w:proofErr w:type="spellEnd"/>
      <w:r w:rsidRPr="00C540D3">
        <w:t xml:space="preserve"> is </w:t>
      </w:r>
      <w:proofErr w:type="spellStart"/>
      <w:r w:rsidRPr="00C540D3">
        <w:t>always</w:t>
      </w:r>
      <w:proofErr w:type="spellEnd"/>
      <w:r w:rsidRPr="00C540D3">
        <w:t xml:space="preserve"> </w:t>
      </w:r>
      <w:proofErr w:type="spellStart"/>
      <w:r w:rsidRPr="00C540D3">
        <w:t>hardworking</w:t>
      </w:r>
      <w:proofErr w:type="spellEnd"/>
      <w:r w:rsidRPr="00C540D3">
        <w:t xml:space="preserve">. Mary is </w:t>
      </w:r>
      <w:proofErr w:type="spellStart"/>
      <w:r w:rsidRPr="00C540D3">
        <w:t>usually</w:t>
      </w:r>
      <w:proofErr w:type="spellEnd"/>
      <w:r w:rsidRPr="00C540D3">
        <w:t xml:space="preserve"> </w:t>
      </w:r>
      <w:proofErr w:type="spellStart"/>
      <w:r w:rsidRPr="00C540D3">
        <w:t>late</w:t>
      </w:r>
      <w:proofErr w:type="spellEnd"/>
      <w:r w:rsidRPr="00C540D3">
        <w:t xml:space="preserve"> </w:t>
      </w:r>
      <w:proofErr w:type="spellStart"/>
      <w:r w:rsidRPr="00C540D3">
        <w:t>for</w:t>
      </w:r>
      <w:proofErr w:type="spellEnd"/>
      <w:r w:rsidRPr="00C540D3">
        <w:t xml:space="preserve"> </w:t>
      </w:r>
      <w:proofErr w:type="spellStart"/>
      <w:r w:rsidRPr="00C540D3">
        <w:t>work</w:t>
      </w:r>
      <w:proofErr w:type="spellEnd"/>
      <w:r w:rsidRPr="00C540D3">
        <w:t>.</w:t>
      </w:r>
    </w:p>
    <w:p w:rsidR="00BB5D36" w:rsidRPr="00C540D3" w:rsidRDefault="00BB5D36" w:rsidP="00973B1A">
      <w:pPr>
        <w:pStyle w:val="GvdeMetni"/>
        <w:spacing w:before="200" w:line="249" w:lineRule="auto"/>
        <w:ind w:right="217"/>
        <w:jc w:val="both"/>
        <w:rPr>
          <w:b/>
        </w:rPr>
      </w:pPr>
      <w:r w:rsidRPr="00C540D3">
        <w:rPr>
          <w:b/>
        </w:rPr>
        <w:t xml:space="preserve">Bir eylemin ne sıklıkla gerçekleştirildiğini sormak istediğimizde “How </w:t>
      </w:r>
      <w:proofErr w:type="spellStart"/>
      <w:r w:rsidRPr="00C540D3">
        <w:rPr>
          <w:b/>
        </w:rPr>
        <w:t>often</w:t>
      </w:r>
      <w:proofErr w:type="spellEnd"/>
      <w:proofErr w:type="gramStart"/>
      <w:r w:rsidRPr="00C540D3">
        <w:rPr>
          <w:b/>
        </w:rPr>
        <w:t>…?</w:t>
      </w:r>
      <w:proofErr w:type="gramEnd"/>
      <w:r w:rsidRPr="00C540D3">
        <w:rPr>
          <w:b/>
        </w:rPr>
        <w:t xml:space="preserve">” Ne sıklıkla </w:t>
      </w:r>
      <w:proofErr w:type="gramStart"/>
      <w:r w:rsidRPr="00C540D3">
        <w:rPr>
          <w:b/>
        </w:rPr>
        <w:t>…?</w:t>
      </w:r>
      <w:proofErr w:type="gramEnd"/>
      <w:r w:rsidRPr="00C540D3">
        <w:rPr>
          <w:b/>
        </w:rPr>
        <w:t xml:space="preserve"> </w:t>
      </w:r>
      <w:proofErr w:type="gramStart"/>
      <w:r w:rsidRPr="00C540D3">
        <w:rPr>
          <w:b/>
        </w:rPr>
        <w:t>kalıbını</w:t>
      </w:r>
      <w:proofErr w:type="gramEnd"/>
      <w:r w:rsidRPr="00C540D3">
        <w:rPr>
          <w:b/>
        </w:rPr>
        <w:t xml:space="preserve"> kullanırız:</w:t>
      </w:r>
    </w:p>
    <w:p w:rsidR="00BB5D36" w:rsidRPr="00C540D3" w:rsidRDefault="00BB5D36" w:rsidP="00BB5D36">
      <w:pPr>
        <w:pStyle w:val="GvdeMetni"/>
        <w:tabs>
          <w:tab w:val="left" w:pos="3746"/>
          <w:tab w:val="left" w:pos="5186"/>
        </w:tabs>
        <w:spacing w:before="53" w:line="576" w:lineRule="exact"/>
        <w:ind w:left="2040" w:right="2326"/>
        <w:rPr>
          <w:spacing w:val="-3"/>
        </w:rPr>
      </w:pPr>
      <w:r w:rsidRPr="00C540D3">
        <w:rPr>
          <w:color w:val="EE087E"/>
        </w:rPr>
        <w:t xml:space="preserve">How </w:t>
      </w:r>
      <w:proofErr w:type="spellStart"/>
      <w:r w:rsidRPr="00C540D3">
        <w:rPr>
          <w:color w:val="EE087E"/>
        </w:rPr>
        <w:t>often</w:t>
      </w:r>
      <w:proofErr w:type="spellEnd"/>
      <w:r w:rsidRPr="00C540D3">
        <w:rPr>
          <w:color w:val="EE087E"/>
        </w:rPr>
        <w:t xml:space="preserve"> do </w:t>
      </w:r>
      <w:proofErr w:type="spellStart"/>
      <w:r w:rsidRPr="00C540D3">
        <w:rPr>
          <w:color w:val="EE087E"/>
        </w:rPr>
        <w:t>you</w:t>
      </w:r>
      <w:proofErr w:type="spellEnd"/>
      <w:r w:rsidRPr="00C540D3">
        <w:rPr>
          <w:color w:val="EE087E"/>
          <w:spacing w:val="24"/>
        </w:rPr>
        <w:t xml:space="preserve"> </w:t>
      </w:r>
      <w:proofErr w:type="spellStart"/>
      <w:r w:rsidRPr="00C540D3">
        <w:rPr>
          <w:color w:val="EE087E"/>
        </w:rPr>
        <w:t>drink</w:t>
      </w:r>
      <w:proofErr w:type="spellEnd"/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</w:rPr>
        <w:t>milk</w:t>
      </w:r>
      <w:proofErr w:type="spellEnd"/>
      <w:r w:rsidRPr="00C540D3">
        <w:rPr>
          <w:color w:val="EE087E"/>
        </w:rPr>
        <w:t>?</w:t>
      </w:r>
      <w:r w:rsidRPr="00C540D3">
        <w:rPr>
          <w:color w:val="EE087E"/>
        </w:rPr>
        <w:tab/>
      </w:r>
      <w:r w:rsidRPr="00C540D3">
        <w:t xml:space="preserve">Sütü hangi sıklıkla </w:t>
      </w:r>
      <w:r w:rsidRPr="00C540D3">
        <w:rPr>
          <w:spacing w:val="-3"/>
        </w:rPr>
        <w:t>içersin?</w:t>
      </w:r>
    </w:p>
    <w:p w:rsidR="00BB5D36" w:rsidRPr="00C540D3" w:rsidRDefault="00BB5D36" w:rsidP="00BB5D36">
      <w:pPr>
        <w:pStyle w:val="GvdeMetni"/>
        <w:tabs>
          <w:tab w:val="left" w:pos="3746"/>
          <w:tab w:val="left" w:pos="5186"/>
        </w:tabs>
        <w:spacing w:before="53" w:line="576" w:lineRule="exact"/>
        <w:ind w:right="-66"/>
      </w:pPr>
      <w:r w:rsidRPr="00C540D3">
        <w:rPr>
          <w:b/>
          <w:spacing w:val="-3"/>
        </w:rPr>
        <w:t xml:space="preserve">Cevap verirken aşağıdaki kalıplardan birini ya da </w:t>
      </w:r>
      <w:proofErr w:type="spellStart"/>
      <w:r w:rsidRPr="00C540D3">
        <w:rPr>
          <w:b/>
          <w:spacing w:val="-3"/>
        </w:rPr>
        <w:t>Frequency</w:t>
      </w:r>
      <w:proofErr w:type="spellEnd"/>
      <w:r w:rsidRPr="00C540D3">
        <w:rPr>
          <w:b/>
          <w:spacing w:val="-3"/>
        </w:rPr>
        <w:t xml:space="preserve"> </w:t>
      </w:r>
      <w:proofErr w:type="spellStart"/>
      <w:r w:rsidRPr="00C540D3">
        <w:rPr>
          <w:b/>
          <w:spacing w:val="-3"/>
        </w:rPr>
        <w:t>Adverbs</w:t>
      </w:r>
      <w:proofErr w:type="spellEnd"/>
      <w:r w:rsidRPr="00C540D3">
        <w:rPr>
          <w:b/>
          <w:spacing w:val="-3"/>
        </w:rPr>
        <w:t xml:space="preserve"> (sıklık zarfları) kullanabiliriz:</w:t>
      </w:r>
      <w:r w:rsidRPr="00C540D3">
        <w:rPr>
          <w:spacing w:val="-3"/>
        </w:rPr>
        <w:br/>
      </w:r>
      <w:proofErr w:type="spellStart"/>
      <w:r w:rsidRPr="00C540D3">
        <w:rPr>
          <w:color w:val="EE087E"/>
        </w:rPr>
        <w:t>once</w:t>
      </w:r>
      <w:proofErr w:type="spellEnd"/>
      <w:r w:rsidRPr="00C540D3">
        <w:rPr>
          <w:color w:val="EE087E"/>
          <w:spacing w:val="6"/>
        </w:rPr>
        <w:t xml:space="preserve"> </w:t>
      </w:r>
      <w:r w:rsidRPr="00C540D3">
        <w:rPr>
          <w:color w:val="EE087E"/>
        </w:rPr>
        <w:t>a</w:t>
      </w:r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</w:rPr>
        <w:t>day</w:t>
      </w:r>
      <w:proofErr w:type="spellEnd"/>
      <w:r w:rsidRPr="00C540D3">
        <w:rPr>
          <w:color w:val="EE087E"/>
        </w:rPr>
        <w:t xml:space="preserve">: </w:t>
      </w:r>
      <w:r w:rsidRPr="00C540D3">
        <w:t>günde bir</w:t>
      </w:r>
      <w:r w:rsidRPr="00C540D3">
        <w:rPr>
          <w:spacing w:val="12"/>
        </w:rPr>
        <w:t xml:space="preserve"> </w:t>
      </w:r>
      <w:proofErr w:type="gramStart"/>
      <w:r w:rsidRPr="00C540D3">
        <w:t xml:space="preserve">kez      </w:t>
      </w:r>
      <w:proofErr w:type="spellStart"/>
      <w:r w:rsidRPr="00C540D3">
        <w:rPr>
          <w:color w:val="EE087E"/>
        </w:rPr>
        <w:t>twice</w:t>
      </w:r>
      <w:proofErr w:type="spellEnd"/>
      <w:proofErr w:type="gramEnd"/>
      <w:r w:rsidRPr="00C540D3">
        <w:rPr>
          <w:color w:val="EE087E"/>
          <w:spacing w:val="6"/>
        </w:rPr>
        <w:t xml:space="preserve"> </w:t>
      </w:r>
      <w:r w:rsidRPr="00C540D3">
        <w:rPr>
          <w:color w:val="EE087E"/>
        </w:rPr>
        <w:t>a</w:t>
      </w:r>
      <w:r w:rsidRPr="00C540D3">
        <w:rPr>
          <w:color w:val="EE087E"/>
          <w:spacing w:val="6"/>
        </w:rPr>
        <w:t xml:space="preserve"> </w:t>
      </w:r>
      <w:proofErr w:type="spellStart"/>
      <w:r w:rsidRPr="00C540D3">
        <w:rPr>
          <w:color w:val="EE087E"/>
        </w:rPr>
        <w:t>week</w:t>
      </w:r>
      <w:proofErr w:type="spellEnd"/>
      <w:r w:rsidRPr="00C540D3">
        <w:rPr>
          <w:color w:val="EE087E"/>
        </w:rPr>
        <w:t xml:space="preserve">: </w:t>
      </w:r>
      <w:r w:rsidRPr="00C540D3">
        <w:t>haftada iki</w:t>
      </w:r>
      <w:r w:rsidRPr="00C540D3">
        <w:rPr>
          <w:spacing w:val="12"/>
        </w:rPr>
        <w:t xml:space="preserve"> </w:t>
      </w:r>
      <w:r w:rsidRPr="00C540D3">
        <w:t xml:space="preserve">kez     </w:t>
      </w:r>
      <w:r w:rsidRPr="00C540D3">
        <w:rPr>
          <w:color w:val="EE087E"/>
        </w:rPr>
        <w:t xml:space="preserve">I </w:t>
      </w:r>
      <w:proofErr w:type="spellStart"/>
      <w:r w:rsidRPr="00C540D3">
        <w:rPr>
          <w:color w:val="EE087E"/>
        </w:rPr>
        <w:t>sometimes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drink</w:t>
      </w:r>
      <w:proofErr w:type="spellEnd"/>
      <w:r w:rsidRPr="00C540D3">
        <w:rPr>
          <w:color w:val="EE087E"/>
        </w:rPr>
        <w:t xml:space="preserve"> </w:t>
      </w:r>
      <w:proofErr w:type="spellStart"/>
      <w:r w:rsidRPr="00C540D3">
        <w:rPr>
          <w:color w:val="EE087E"/>
        </w:rPr>
        <w:t>milk</w:t>
      </w:r>
      <w:proofErr w:type="spellEnd"/>
      <w:r w:rsidRPr="00C540D3">
        <w:rPr>
          <w:color w:val="EE087E"/>
        </w:rPr>
        <w:t xml:space="preserve">. </w:t>
      </w:r>
      <w:proofErr w:type="spellStart"/>
      <w:r w:rsidRPr="00C540D3">
        <w:t>Arasıra</w:t>
      </w:r>
      <w:proofErr w:type="spellEnd"/>
      <w:r w:rsidRPr="00C540D3">
        <w:t xml:space="preserve"> süt içerim.</w:t>
      </w:r>
    </w:p>
    <w:p w:rsidR="002F5DA4" w:rsidRDefault="002F5DA4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973B1A" w:rsidRPr="00C540D3" w:rsidRDefault="00973B1A" w:rsidP="00BB5D36">
      <w:pPr>
        <w:rPr>
          <w:rFonts w:ascii="Times New Roman" w:hAnsi="Times New Roman" w:cs="Times New Roman"/>
          <w:b/>
          <w:sz w:val="24"/>
          <w:szCs w:val="24"/>
        </w:rPr>
      </w:pPr>
    </w:p>
    <w:p w:rsidR="002F5DA4" w:rsidRPr="00C540D3" w:rsidRDefault="002F5DA4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lastRenderedPageBreak/>
        <w:t xml:space="preserve">2. </w:t>
      </w: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FUTURE TENSE  (Gelecek Zaman)</w:t>
      </w: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“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”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and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“be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”</w:t>
      </w: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İngilizcede Gelecek Zamanı anlatmak için kullanılan 2 yapıyı işleyeceğiz. Her ikisi de anlam olarak geleceği işaret etse de kullanım olarak farklıdır. Her ikisi de Türkçedeki –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ecek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/-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acak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anlamını taşır.</w:t>
      </w: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Time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Expressions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(gelecek zaman için kullanılan zaman kalıpları)</w:t>
      </w: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tr-TR"/>
        </w:rPr>
        <w:drawing>
          <wp:inline distT="0" distB="0" distL="0" distR="0" wp14:anchorId="22F72346" wp14:editId="7E10EEB9">
            <wp:extent cx="5918835" cy="3144417"/>
            <wp:effectExtent l="171450" t="171450" r="234315" b="227965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5179" t="43643" r="54821" b="2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531" cy="3145318"/>
                    </a:xfrm>
                    <a:prstGeom prst="rect">
                      <a:avLst/>
                    </a:prstGeom>
                    <a:ln w="127000" cap="sq">
                      <a:solidFill>
                        <a:schemeClr val="accent5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63BD5" w:rsidRPr="00C540D3" w:rsidRDefault="00763BD5" w:rsidP="00763B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434345"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color w:val="434345"/>
          <w:sz w:val="24"/>
          <w:szCs w:val="24"/>
          <w:lang w:eastAsia="tr-TR"/>
        </w:rPr>
        <w:t> </w:t>
      </w:r>
    </w:p>
    <w:p w:rsidR="00763BD5" w:rsidRPr="00C540D3" w:rsidRDefault="00973B1A" w:rsidP="00763BD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tr-TR"/>
        </w:rPr>
        <w:t>WILL</w:t>
      </w:r>
      <w:r w:rsidR="00763BD5"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;</w:t>
      </w:r>
      <w:r w:rsidR="00763BD5"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 olay anında gelişen durumlarda, eylem aklınızdan ilk geçtiğinde, bir şeyi yapmaya niyet edildiğinde kullanılan yapıdır.</w:t>
      </w:r>
    </w:p>
    <w:p w:rsidR="00763BD5" w:rsidRPr="00C540D3" w:rsidRDefault="00763BD5" w:rsidP="00973B1A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·         I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answer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phone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.              (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phone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rings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.)</w:t>
      </w: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: (telefon çaldığında) Ben cevap vereceğim/ veririm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  I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come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.      (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When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see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your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friend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city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centre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: (arkadaşını çarşıya inerken gördüğünde) Seninle geleceğim</w:t>
      </w:r>
    </w:p>
    <w:p w:rsidR="00763BD5" w:rsidRPr="00C540D3" w:rsidRDefault="00973B1A" w:rsidP="00973B1A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*</w:t>
      </w:r>
      <w:proofErr w:type="spellStart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yapısında tüm öznelerde kullanım aynıdır.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Positive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(+)</w:t>
      </w: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olumlu cümleler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 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özne+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fiilin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763BD5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973B1A" w:rsidRPr="00C540D3" w:rsidRDefault="00973B1A" w:rsidP="00973B1A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Negative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(-)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olumsuz cümleler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/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verb1+ </w:t>
      </w:r>
      <w:proofErr w:type="spellStart"/>
      <w:proofErr w:type="gram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özne</w:t>
      </w:r>
      <w:proofErr w:type="gram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fiilin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=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</w:p>
    <w:p w:rsidR="00763BD5" w:rsidRPr="00C540D3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/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lastRenderedPageBreak/>
        <w:t>Question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(?)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</w:t>
      </w:r>
      <w:proofErr w:type="gram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</w:t>
      </w:r>
      <w:proofErr w:type="gram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cümleleri</w:t>
      </w:r>
    </w:p>
    <w:p w:rsidR="00763BD5" w:rsidRPr="00C540D3" w:rsidRDefault="00973B1A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proofErr w:type="spellStart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WHAT, WHERE, WHO, </w:t>
      </w:r>
      <w:proofErr w:type="gramStart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WHEN           SORU</w:t>
      </w:r>
      <w:proofErr w:type="gramEnd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KELİMELERİ İLE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A:Wh- +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subject+verb+object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A: soru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kelimesi+will+özne+fiilin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B: subject+verb1+object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özne+fiilin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763BD5" w:rsidRPr="00C540D3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When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me?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B: I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I’ll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tomorrow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973B1A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</w:t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) </w:t>
      </w:r>
      <w:proofErr w:type="spellStart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WILL</w:t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</w:t>
      </w:r>
      <w:proofErr w:type="spellStart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="00763BD5"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İLE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subject+verb1+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A: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Will+özne+fiilin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B: Evet, özne+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No,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</w:t>
      </w: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Hayır, özne 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help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me?</w:t>
      </w:r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I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I’ll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No, I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will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not/ I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won’t</w:t>
      </w:r>
      <w:proofErr w:type="spellEnd"/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973B1A" w:rsidP="00763BD5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tr-TR"/>
        </w:rPr>
        <w:t>BE GOI</w:t>
      </w:r>
      <w:r w:rsidRPr="00C540D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tr-TR"/>
        </w:rPr>
        <w:t>NG TO</w:t>
      </w:r>
      <w:r w:rsidR="00763BD5"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;</w:t>
      </w:r>
      <w:r w:rsidR="00763BD5"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 planlanmış ya da gerçekleşmesi kuvvetli olasılığa sahip eylemleri ifade ederken kullanılan yapıdır.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·         I’m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have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dinner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my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friends</w:t>
      </w:r>
      <w:proofErr w:type="spellEnd"/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(arkadaşlarımla akşam yemeği yiyeceğim) 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proofErr w:type="gramStart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Be : am</w:t>
      </w:r>
      <w:proofErr w:type="gramEnd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/ is / </w:t>
      </w:r>
      <w:proofErr w:type="spellStart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    (I am / </w:t>
      </w:r>
      <w:proofErr w:type="spellStart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You-We-They</w:t>
      </w:r>
      <w:proofErr w:type="spellEnd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/ He-</w:t>
      </w:r>
      <w:proofErr w:type="spellStart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She</w:t>
      </w:r>
      <w:proofErr w:type="spellEnd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-</w:t>
      </w:r>
      <w:proofErr w:type="spellStart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It</w:t>
      </w:r>
      <w:proofErr w:type="spellEnd"/>
      <w:r w:rsidRPr="00C540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 is)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Be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yapısında öznelerde kullanım özneye göre önce 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yardımcı fiillerinden doğru olanı seçip sonra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yapısı ekleyerek olur.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Positive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(+)</w:t>
      </w: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olumlu cümleler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 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=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özne+am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fiilin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763BD5" w:rsidRPr="00C540D3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He is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buy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that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car.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Negative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(-)</w:t>
      </w: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 xml:space="preserve">                   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verb1+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olumsuz</w:t>
      </w:r>
      <w:proofErr w:type="gram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cümleler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</w:t>
      </w:r>
      <w:proofErr w:type="gram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+fiilin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am not / is not=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isn’t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/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not=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aren’t</w:t>
      </w:r>
      <w:proofErr w:type="spellEnd"/>
    </w:p>
    <w:p w:rsidR="00763BD5" w:rsidRPr="00C540D3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She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is not/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She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isn’t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buy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that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car.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lastRenderedPageBreak/>
        <w:t>Question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sentences</w:t>
      </w:r>
      <w:proofErr w:type="spellEnd"/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 xml:space="preserve"> (?)</w:t>
      </w:r>
      <w:r w:rsidRPr="00C540D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1)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WHAT, WHERE, WHO, WHEN           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A:Wh- 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subject+going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to+verb+object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+verb1+object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Soru cümleleri 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1) SORU KELİMELERİ İLE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 soru kelimesi+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+ fiilin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B: özne+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fiilin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- A:What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they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do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next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week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They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stay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at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home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shd w:val="clear" w:color="auto" w:fill="FFFFFF"/>
        <w:spacing w:before="193" w:after="193" w:line="240" w:lineRule="auto"/>
        <w:ind w:left="51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2)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with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İLE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A: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 subject+verb1+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A: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+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özne+fiilin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yalın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hali+nesne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?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,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B: Evet, özne+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No,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subject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+</w:t>
      </w:r>
      <w:r w:rsidRPr="00C540D3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                       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Hayır, özne + am/is/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NOT</w:t>
      </w:r>
    </w:p>
    <w:p w:rsidR="00763BD5" w:rsidRPr="00C540D3" w:rsidRDefault="00763BD5" w:rsidP="00763BD5">
      <w:p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pStyle w:val="ListeParagraf"/>
        <w:numPr>
          <w:ilvl w:val="0"/>
          <w:numId w:val="2"/>
        </w:numPr>
        <w:shd w:val="clear" w:color="auto" w:fill="FFFFFF"/>
        <w:spacing w:before="193" w:after="19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Are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you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going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to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visit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her?</w:t>
      </w:r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B: </w:t>
      </w:r>
      <w:proofErr w:type="spellStart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Yes</w:t>
      </w:r>
      <w:proofErr w:type="spellEnd"/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, I am</w:t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C540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/>
        <w:t xml:space="preserve">     No, I am not</w:t>
      </w:r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3BD5" w:rsidRPr="00C540D3" w:rsidRDefault="00763BD5" w:rsidP="00763BD5">
      <w:pPr>
        <w:pStyle w:val="ListeParagraf"/>
        <w:shd w:val="clear" w:color="auto" w:fill="FFFFFF"/>
        <w:spacing w:before="193" w:after="193" w:line="240" w:lineRule="auto"/>
        <w:ind w:left="876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7E9E" w:rsidRPr="00C540D3" w:rsidRDefault="00522DD6">
      <w:pPr>
        <w:rPr>
          <w:rFonts w:ascii="Times New Roman" w:hAnsi="Times New Roman" w:cs="Times New Roman"/>
          <w:sz w:val="24"/>
          <w:szCs w:val="24"/>
        </w:rPr>
      </w:pPr>
    </w:p>
    <w:sectPr w:rsidR="00997E9E" w:rsidRPr="00C540D3" w:rsidSect="00C540D3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1A5A"/>
    <w:multiLevelType w:val="hybridMultilevel"/>
    <w:tmpl w:val="6C487FDC"/>
    <w:lvl w:ilvl="0" w:tplc="B33CB6DE">
      <w:start w:val="1"/>
      <w:numFmt w:val="decimal"/>
      <w:lvlText w:val="%1."/>
      <w:lvlJc w:val="left"/>
      <w:pPr>
        <w:ind w:left="1756" w:hanging="454"/>
        <w:jc w:val="left"/>
      </w:pPr>
      <w:rPr>
        <w:rFonts w:ascii="Times New Roman" w:eastAsia="Times New Roman" w:hAnsi="Times New Roman" w:cs="Times New Roman" w:hint="default"/>
        <w:spacing w:val="-14"/>
        <w:w w:val="87"/>
        <w:sz w:val="24"/>
        <w:szCs w:val="24"/>
        <w:lang w:val="tr-TR" w:eastAsia="en-US" w:bidi="ar-SA"/>
      </w:rPr>
    </w:lvl>
    <w:lvl w:ilvl="1" w:tplc="F5B8377A">
      <w:start w:val="1"/>
      <w:numFmt w:val="lowerLetter"/>
      <w:lvlText w:val="%2)"/>
      <w:lvlJc w:val="left"/>
      <w:pPr>
        <w:ind w:left="2097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9A60E488">
      <w:start w:val="1"/>
      <w:numFmt w:val="decimal"/>
      <w:lvlText w:val="%3."/>
      <w:lvlJc w:val="left"/>
      <w:pPr>
        <w:ind w:left="2032" w:hanging="45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3" w:tplc="E63E8CA0">
      <w:numFmt w:val="bullet"/>
      <w:lvlText w:val="•"/>
      <w:lvlJc w:val="left"/>
      <w:pPr>
        <w:ind w:left="2100" w:hanging="454"/>
      </w:pPr>
      <w:rPr>
        <w:rFonts w:hint="default"/>
        <w:lang w:val="tr-TR" w:eastAsia="en-US" w:bidi="ar-SA"/>
      </w:rPr>
    </w:lvl>
    <w:lvl w:ilvl="4" w:tplc="7708E5D4">
      <w:numFmt w:val="bullet"/>
      <w:lvlText w:val="•"/>
      <w:lvlJc w:val="left"/>
      <w:pPr>
        <w:ind w:left="2180" w:hanging="454"/>
      </w:pPr>
      <w:rPr>
        <w:rFonts w:hint="default"/>
        <w:lang w:val="tr-TR" w:eastAsia="en-US" w:bidi="ar-SA"/>
      </w:rPr>
    </w:lvl>
    <w:lvl w:ilvl="5" w:tplc="7CAE9B80">
      <w:numFmt w:val="bullet"/>
      <w:lvlText w:val="•"/>
      <w:lvlJc w:val="left"/>
      <w:pPr>
        <w:ind w:left="3506" w:hanging="454"/>
      </w:pPr>
      <w:rPr>
        <w:rFonts w:hint="default"/>
        <w:lang w:val="tr-TR" w:eastAsia="en-US" w:bidi="ar-SA"/>
      </w:rPr>
    </w:lvl>
    <w:lvl w:ilvl="6" w:tplc="18E8C4F2">
      <w:numFmt w:val="bullet"/>
      <w:lvlText w:val="•"/>
      <w:lvlJc w:val="left"/>
      <w:pPr>
        <w:ind w:left="4833" w:hanging="454"/>
      </w:pPr>
      <w:rPr>
        <w:rFonts w:hint="default"/>
        <w:lang w:val="tr-TR" w:eastAsia="en-US" w:bidi="ar-SA"/>
      </w:rPr>
    </w:lvl>
    <w:lvl w:ilvl="7" w:tplc="018E15A8">
      <w:numFmt w:val="bullet"/>
      <w:lvlText w:val="•"/>
      <w:lvlJc w:val="left"/>
      <w:pPr>
        <w:ind w:left="6160" w:hanging="454"/>
      </w:pPr>
      <w:rPr>
        <w:rFonts w:hint="default"/>
        <w:lang w:val="tr-TR" w:eastAsia="en-US" w:bidi="ar-SA"/>
      </w:rPr>
    </w:lvl>
    <w:lvl w:ilvl="8" w:tplc="44D4031C">
      <w:numFmt w:val="bullet"/>
      <w:lvlText w:val="•"/>
      <w:lvlJc w:val="left"/>
      <w:pPr>
        <w:ind w:left="7486" w:hanging="454"/>
      </w:pPr>
      <w:rPr>
        <w:rFonts w:hint="default"/>
        <w:lang w:val="tr-TR" w:eastAsia="en-US" w:bidi="ar-SA"/>
      </w:rPr>
    </w:lvl>
  </w:abstractNum>
  <w:abstractNum w:abstractNumId="1" w15:restartNumberingAfterBreak="0">
    <w:nsid w:val="2A217BF9"/>
    <w:multiLevelType w:val="hybridMultilevel"/>
    <w:tmpl w:val="AA527E48"/>
    <w:lvl w:ilvl="0" w:tplc="F9F23C36">
      <w:start w:val="1"/>
      <w:numFmt w:val="lowerLetter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1786F"/>
    <w:multiLevelType w:val="hybridMultilevel"/>
    <w:tmpl w:val="1B9EFC2E"/>
    <w:lvl w:ilvl="0" w:tplc="81D2CFD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1B0A"/>
    <w:multiLevelType w:val="hybridMultilevel"/>
    <w:tmpl w:val="94FE515C"/>
    <w:lvl w:ilvl="0" w:tplc="65BEC83E">
      <w:start w:val="3"/>
      <w:numFmt w:val="decimal"/>
      <w:lvlText w:val="%1."/>
      <w:lvlJc w:val="left"/>
      <w:pPr>
        <w:ind w:left="16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82" w:hanging="360"/>
      </w:pPr>
    </w:lvl>
    <w:lvl w:ilvl="2" w:tplc="041F001B">
      <w:start w:val="1"/>
      <w:numFmt w:val="lowerRoman"/>
      <w:lvlText w:val="%3."/>
      <w:lvlJc w:val="right"/>
      <w:pPr>
        <w:ind w:left="3102" w:hanging="180"/>
      </w:pPr>
    </w:lvl>
    <w:lvl w:ilvl="3" w:tplc="041F000F" w:tentative="1">
      <w:start w:val="1"/>
      <w:numFmt w:val="decimal"/>
      <w:lvlText w:val="%4."/>
      <w:lvlJc w:val="left"/>
      <w:pPr>
        <w:ind w:left="3822" w:hanging="360"/>
      </w:pPr>
    </w:lvl>
    <w:lvl w:ilvl="4" w:tplc="041F0019" w:tentative="1">
      <w:start w:val="1"/>
      <w:numFmt w:val="lowerLetter"/>
      <w:lvlText w:val="%5."/>
      <w:lvlJc w:val="left"/>
      <w:pPr>
        <w:ind w:left="4542" w:hanging="360"/>
      </w:pPr>
    </w:lvl>
    <w:lvl w:ilvl="5" w:tplc="041F001B" w:tentative="1">
      <w:start w:val="1"/>
      <w:numFmt w:val="lowerRoman"/>
      <w:lvlText w:val="%6."/>
      <w:lvlJc w:val="right"/>
      <w:pPr>
        <w:ind w:left="5262" w:hanging="180"/>
      </w:pPr>
    </w:lvl>
    <w:lvl w:ilvl="6" w:tplc="041F000F" w:tentative="1">
      <w:start w:val="1"/>
      <w:numFmt w:val="decimal"/>
      <w:lvlText w:val="%7."/>
      <w:lvlJc w:val="left"/>
      <w:pPr>
        <w:ind w:left="5982" w:hanging="360"/>
      </w:pPr>
    </w:lvl>
    <w:lvl w:ilvl="7" w:tplc="041F0019" w:tentative="1">
      <w:start w:val="1"/>
      <w:numFmt w:val="lowerLetter"/>
      <w:lvlText w:val="%8."/>
      <w:lvlJc w:val="left"/>
      <w:pPr>
        <w:ind w:left="6702" w:hanging="360"/>
      </w:pPr>
    </w:lvl>
    <w:lvl w:ilvl="8" w:tplc="041F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4" w15:restartNumberingAfterBreak="0">
    <w:nsid w:val="48691D73"/>
    <w:multiLevelType w:val="hybridMultilevel"/>
    <w:tmpl w:val="8298A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3B33"/>
    <w:multiLevelType w:val="hybridMultilevel"/>
    <w:tmpl w:val="F9723932"/>
    <w:lvl w:ilvl="0" w:tplc="7C5410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5310"/>
    <w:multiLevelType w:val="hybridMultilevel"/>
    <w:tmpl w:val="9F366CE0"/>
    <w:lvl w:ilvl="0" w:tplc="201AF48E">
      <w:start w:val="3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1C"/>
    <w:rsid w:val="000C6D97"/>
    <w:rsid w:val="00162460"/>
    <w:rsid w:val="002F5DA4"/>
    <w:rsid w:val="003613F3"/>
    <w:rsid w:val="0042531C"/>
    <w:rsid w:val="00522DD6"/>
    <w:rsid w:val="0062258B"/>
    <w:rsid w:val="0065687C"/>
    <w:rsid w:val="00763BD5"/>
    <w:rsid w:val="00973B1A"/>
    <w:rsid w:val="00BB5D36"/>
    <w:rsid w:val="00C470AC"/>
    <w:rsid w:val="00C540D3"/>
    <w:rsid w:val="00DA1A8D"/>
    <w:rsid w:val="00E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3143D-E19F-49A4-A314-4FB6F194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D5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3B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5DA4"/>
    <w:rPr>
      <w:b/>
      <w:bCs/>
    </w:rPr>
  </w:style>
  <w:style w:type="character" w:styleId="Vurgu">
    <w:name w:val="Emphasis"/>
    <w:basedOn w:val="VarsaylanParagrafYazTipi"/>
    <w:uiPriority w:val="20"/>
    <w:qFormat/>
    <w:rsid w:val="002F5DA4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B5D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B5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5D3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B5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ÇPT</dc:creator>
  <cp:keywords/>
  <dc:description/>
  <cp:lastModifiedBy>ÇPT</cp:lastModifiedBy>
  <cp:revision>2</cp:revision>
  <dcterms:created xsi:type="dcterms:W3CDTF">2020-10-29T16:38:00Z</dcterms:created>
  <dcterms:modified xsi:type="dcterms:W3CDTF">2020-10-29T17:12:00Z</dcterms:modified>
</cp:coreProperties>
</file>