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FA" w:rsidRPr="006A434D" w:rsidRDefault="007B64FA">
      <w:pPr>
        <w:rPr>
          <w:rFonts w:ascii="Times New Roman" w:hAnsi="Times New Roman" w:cs="Times New Roman"/>
          <w:b/>
          <w:bCs/>
          <w:sz w:val="24"/>
          <w:szCs w:val="24"/>
        </w:rPr>
      </w:pPr>
      <w:r w:rsidRPr="006A434D">
        <w:rPr>
          <w:rFonts w:ascii="Times New Roman" w:hAnsi="Times New Roman" w:cs="Times New Roman"/>
          <w:b/>
          <w:bCs/>
          <w:sz w:val="24"/>
          <w:szCs w:val="24"/>
        </w:rPr>
        <w:t>BİTKİSEL YAKITL</w:t>
      </w:r>
      <w:bookmarkStart w:id="0" w:name="_GoBack"/>
      <w:bookmarkEnd w:id="0"/>
      <w:r w:rsidRPr="006A434D">
        <w:rPr>
          <w:rFonts w:ascii="Times New Roman" w:hAnsi="Times New Roman" w:cs="Times New Roman"/>
          <w:b/>
          <w:bCs/>
          <w:sz w:val="24"/>
          <w:szCs w:val="24"/>
        </w:rPr>
        <w:t>ARLA ÇALIŞAN MOTORLAR</w:t>
      </w:r>
    </w:p>
    <w:p w:rsidR="00A46963" w:rsidRPr="006A434D" w:rsidRDefault="007B64FA">
      <w:pPr>
        <w:rPr>
          <w:rFonts w:ascii="Times New Roman" w:hAnsi="Times New Roman" w:cs="Times New Roman"/>
          <w:sz w:val="24"/>
          <w:szCs w:val="24"/>
        </w:rPr>
      </w:pPr>
      <w:r w:rsidRPr="006A434D">
        <w:rPr>
          <w:rFonts w:ascii="Times New Roman" w:hAnsi="Times New Roman" w:cs="Times New Roman"/>
          <w:b/>
          <w:bCs/>
          <w:sz w:val="24"/>
          <w:szCs w:val="24"/>
        </w:rPr>
        <w:t xml:space="preserve"> </w:t>
      </w:r>
      <w:r w:rsidR="00FC7A69">
        <w:rPr>
          <w:rFonts w:ascii="Times New Roman" w:hAnsi="Times New Roman" w:cs="Times New Roman"/>
          <w:b/>
          <w:bCs/>
          <w:sz w:val="24"/>
          <w:szCs w:val="24"/>
        </w:rPr>
        <w:tab/>
      </w:r>
      <w:r w:rsidRPr="006A434D">
        <w:rPr>
          <w:rFonts w:ascii="Times New Roman" w:hAnsi="Times New Roman" w:cs="Times New Roman"/>
          <w:sz w:val="24"/>
          <w:szCs w:val="24"/>
        </w:rPr>
        <w:t xml:space="preserve">Dizel motorlarda yakıt olarak kullanılan ve yenilenebilir biyolojik maddelerden üretilen yakıtlar </w:t>
      </w:r>
      <w:proofErr w:type="spellStart"/>
      <w:r w:rsidRPr="006A434D">
        <w:rPr>
          <w:rFonts w:ascii="Times New Roman" w:hAnsi="Times New Roman" w:cs="Times New Roman"/>
          <w:sz w:val="24"/>
          <w:szCs w:val="24"/>
        </w:rPr>
        <w:t>biodizel</w:t>
      </w:r>
      <w:proofErr w:type="spellEnd"/>
      <w:r w:rsidRPr="006A434D">
        <w:rPr>
          <w:rFonts w:ascii="Times New Roman" w:hAnsi="Times New Roman" w:cs="Times New Roman"/>
          <w:sz w:val="24"/>
          <w:szCs w:val="24"/>
        </w:rPr>
        <w:t xml:space="preserve"> veya </w:t>
      </w:r>
      <w:proofErr w:type="spellStart"/>
      <w:r w:rsidRPr="006A434D">
        <w:rPr>
          <w:rFonts w:ascii="Times New Roman" w:hAnsi="Times New Roman" w:cs="Times New Roman"/>
          <w:sz w:val="24"/>
          <w:szCs w:val="24"/>
        </w:rPr>
        <w:t>biomotorin</w:t>
      </w:r>
      <w:proofErr w:type="spellEnd"/>
      <w:r w:rsidRPr="006A434D">
        <w:rPr>
          <w:rFonts w:ascii="Times New Roman" w:hAnsi="Times New Roman" w:cs="Times New Roman"/>
          <w:sz w:val="24"/>
          <w:szCs w:val="24"/>
        </w:rPr>
        <w:t xml:space="preserve"> olarak adlandırılmaktadır. Benzinli araçlar içinde biyolojik yakıtlar üretilmesine rağmen dizel motorlarda sıkıştırma oranının yüksek olması sebebiyle daha iyi sonuçlar ve yanma performansı elde edilmektedir.</w:t>
      </w:r>
    </w:p>
    <w:p w:rsidR="007B64FA" w:rsidRPr="006A434D" w:rsidRDefault="007B64FA" w:rsidP="007B64FA">
      <w:pPr>
        <w:pStyle w:val="ListeParagraf"/>
        <w:numPr>
          <w:ilvl w:val="1"/>
          <w:numId w:val="1"/>
        </w:numPr>
        <w:rPr>
          <w:rFonts w:ascii="Times New Roman" w:hAnsi="Times New Roman" w:cs="Times New Roman"/>
          <w:b/>
          <w:bCs/>
          <w:sz w:val="24"/>
          <w:szCs w:val="24"/>
        </w:rPr>
      </w:pPr>
      <w:r w:rsidRPr="006A434D">
        <w:rPr>
          <w:rFonts w:ascii="Times New Roman" w:hAnsi="Times New Roman" w:cs="Times New Roman"/>
          <w:b/>
          <w:bCs/>
          <w:sz w:val="24"/>
          <w:szCs w:val="24"/>
        </w:rPr>
        <w:t xml:space="preserve">Motorlarda Kullanılan Bitkisel Yakıt Türleri </w:t>
      </w:r>
    </w:p>
    <w:p w:rsidR="007B64FA" w:rsidRPr="006A434D" w:rsidRDefault="007B64FA" w:rsidP="00FC7A69">
      <w:pPr>
        <w:ind w:firstLine="495"/>
        <w:rPr>
          <w:rFonts w:ascii="Times New Roman" w:hAnsi="Times New Roman" w:cs="Times New Roman"/>
          <w:sz w:val="24"/>
          <w:szCs w:val="24"/>
        </w:rPr>
      </w:pPr>
      <w:r w:rsidRPr="006A434D">
        <w:rPr>
          <w:rFonts w:ascii="Times New Roman" w:hAnsi="Times New Roman" w:cs="Times New Roman"/>
          <w:sz w:val="24"/>
          <w:szCs w:val="24"/>
        </w:rPr>
        <w:t xml:space="preserve">Motorlarda, bitkisel yağların yanı sıra hayvansal yağlar da yakıt olarak kullanılabilmektedir. Genellikle kolza, soya, mısır, pamuk ve ayçiçeği gibi bitkisel ürünlerin yağlarından </w:t>
      </w:r>
      <w:proofErr w:type="spellStart"/>
      <w:r w:rsidRPr="006A434D">
        <w:rPr>
          <w:rFonts w:ascii="Times New Roman" w:hAnsi="Times New Roman" w:cs="Times New Roman"/>
          <w:sz w:val="24"/>
          <w:szCs w:val="24"/>
        </w:rPr>
        <w:t>biomotorin</w:t>
      </w:r>
      <w:proofErr w:type="spellEnd"/>
      <w:r w:rsidRPr="006A434D">
        <w:rPr>
          <w:rFonts w:ascii="Times New Roman" w:hAnsi="Times New Roman" w:cs="Times New Roman"/>
          <w:sz w:val="24"/>
          <w:szCs w:val="24"/>
        </w:rPr>
        <w:t xml:space="preserve"> yakıt üretiminde faydalanılır. </w:t>
      </w:r>
      <w:proofErr w:type="spellStart"/>
      <w:r w:rsidRPr="006A434D">
        <w:rPr>
          <w:rFonts w:ascii="Times New Roman" w:hAnsi="Times New Roman" w:cs="Times New Roman"/>
          <w:sz w:val="24"/>
          <w:szCs w:val="24"/>
        </w:rPr>
        <w:t>Biodizel</w:t>
      </w:r>
      <w:proofErr w:type="spellEnd"/>
      <w:r w:rsidRPr="006A434D">
        <w:rPr>
          <w:rFonts w:ascii="Times New Roman" w:hAnsi="Times New Roman" w:cs="Times New Roman"/>
          <w:sz w:val="24"/>
          <w:szCs w:val="24"/>
        </w:rPr>
        <w:t xml:space="preserve"> saf olarak kullanılabileceği gibi petrolden elde edilen motorinle karıştırılarak da kullanılmaktadır.</w:t>
      </w:r>
    </w:p>
    <w:p w:rsidR="00436FA7" w:rsidRPr="006A434D" w:rsidRDefault="00436FA7" w:rsidP="00436FA7">
      <w:pPr>
        <w:pStyle w:val="Default"/>
      </w:pPr>
      <w:r w:rsidRPr="006A434D">
        <w:rPr>
          <w:b/>
          <w:bCs/>
        </w:rPr>
        <w:t xml:space="preserve">1.2. Bitkisel Yakıtların Özellikleri </w:t>
      </w:r>
    </w:p>
    <w:p w:rsidR="00436FA7" w:rsidRPr="006A434D" w:rsidRDefault="00436FA7" w:rsidP="00FC7A69">
      <w:pPr>
        <w:ind w:firstLine="708"/>
        <w:rPr>
          <w:rFonts w:ascii="Times New Roman" w:hAnsi="Times New Roman" w:cs="Times New Roman"/>
          <w:sz w:val="24"/>
          <w:szCs w:val="24"/>
        </w:rPr>
      </w:pPr>
      <w:r w:rsidRPr="006A434D">
        <w:rPr>
          <w:rFonts w:ascii="Times New Roman" w:hAnsi="Times New Roman" w:cs="Times New Roman"/>
          <w:sz w:val="24"/>
          <w:szCs w:val="24"/>
        </w:rPr>
        <w:t xml:space="preserve">Bitkisel yağlar, organik olarak </w:t>
      </w:r>
      <w:r w:rsidRPr="006A434D">
        <w:rPr>
          <w:rFonts w:ascii="Times New Roman" w:hAnsi="Times New Roman" w:cs="Times New Roman"/>
          <w:b/>
          <w:bCs/>
          <w:sz w:val="24"/>
          <w:szCs w:val="24"/>
        </w:rPr>
        <w:t xml:space="preserve">metil </w:t>
      </w:r>
      <w:r w:rsidRPr="006A434D">
        <w:rPr>
          <w:rFonts w:ascii="Times New Roman" w:hAnsi="Times New Roman" w:cs="Times New Roman"/>
          <w:sz w:val="24"/>
          <w:szCs w:val="24"/>
        </w:rPr>
        <w:t xml:space="preserve">veya </w:t>
      </w:r>
      <w:r w:rsidRPr="006A434D">
        <w:rPr>
          <w:rFonts w:ascii="Times New Roman" w:hAnsi="Times New Roman" w:cs="Times New Roman"/>
          <w:b/>
          <w:bCs/>
          <w:sz w:val="24"/>
          <w:szCs w:val="24"/>
        </w:rPr>
        <w:t xml:space="preserve">etil </w:t>
      </w:r>
      <w:r w:rsidRPr="006A434D">
        <w:rPr>
          <w:rFonts w:ascii="Times New Roman" w:hAnsi="Times New Roman" w:cs="Times New Roman"/>
          <w:sz w:val="24"/>
          <w:szCs w:val="24"/>
        </w:rPr>
        <w:t xml:space="preserve">esteridir. </w:t>
      </w:r>
      <w:proofErr w:type="spellStart"/>
      <w:r w:rsidRPr="006A434D">
        <w:rPr>
          <w:rFonts w:ascii="Times New Roman" w:hAnsi="Times New Roman" w:cs="Times New Roman"/>
          <w:sz w:val="24"/>
          <w:szCs w:val="24"/>
        </w:rPr>
        <w:t>Biodizel</w:t>
      </w:r>
      <w:proofErr w:type="spellEnd"/>
      <w:r w:rsidRPr="006A434D">
        <w:rPr>
          <w:rFonts w:ascii="Times New Roman" w:hAnsi="Times New Roman" w:cs="Times New Roman"/>
          <w:sz w:val="24"/>
          <w:szCs w:val="24"/>
        </w:rPr>
        <w:t xml:space="preserve"> üretiminde en çok tercih edilen bitki ise soya fasulyesidir.</w:t>
      </w:r>
    </w:p>
    <w:p w:rsidR="003317D3" w:rsidRPr="006A434D" w:rsidRDefault="003317D3" w:rsidP="003317D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A434D">
        <w:rPr>
          <w:rFonts w:ascii="Times New Roman" w:hAnsi="Times New Roman" w:cs="Times New Roman"/>
          <w:b/>
          <w:bCs/>
          <w:sz w:val="24"/>
          <w:szCs w:val="24"/>
        </w:rPr>
        <w:t xml:space="preserve">     Tablo </w:t>
      </w:r>
      <w:proofErr w:type="gramStart"/>
      <w:r w:rsidRPr="006A434D">
        <w:rPr>
          <w:rFonts w:ascii="Times New Roman" w:hAnsi="Times New Roman" w:cs="Times New Roman"/>
          <w:b/>
          <w:bCs/>
          <w:sz w:val="24"/>
          <w:szCs w:val="24"/>
        </w:rPr>
        <w:t>1.1</w:t>
      </w:r>
      <w:proofErr w:type="gramEnd"/>
      <w:r w:rsidRPr="006A434D">
        <w:rPr>
          <w:rFonts w:ascii="Times New Roman" w:hAnsi="Times New Roman" w:cs="Times New Roman"/>
          <w:b/>
          <w:bCs/>
          <w:sz w:val="24"/>
          <w:szCs w:val="24"/>
        </w:rPr>
        <w:t xml:space="preserve">: </w:t>
      </w:r>
      <w:proofErr w:type="spellStart"/>
      <w:r w:rsidRPr="006A434D">
        <w:rPr>
          <w:rFonts w:ascii="Times New Roman" w:hAnsi="Times New Roman" w:cs="Times New Roman"/>
          <w:b/>
          <w:bCs/>
          <w:sz w:val="24"/>
          <w:szCs w:val="24"/>
        </w:rPr>
        <w:t>Biomotorin</w:t>
      </w:r>
      <w:proofErr w:type="spellEnd"/>
      <w:r w:rsidRPr="006A434D">
        <w:rPr>
          <w:rFonts w:ascii="Times New Roman" w:hAnsi="Times New Roman" w:cs="Times New Roman"/>
          <w:b/>
          <w:bCs/>
          <w:sz w:val="24"/>
          <w:szCs w:val="24"/>
        </w:rPr>
        <w:t xml:space="preserve"> üretilebilecek bitkiler ve yağ verimleri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2247"/>
        <w:gridCol w:w="2247"/>
      </w:tblGrid>
      <w:tr w:rsidR="003317D3" w:rsidRPr="006A434D" w:rsidTr="003317D3">
        <w:trPr>
          <w:trHeight w:val="98"/>
        </w:trPr>
        <w:tc>
          <w:tcPr>
            <w:tcW w:w="2247" w:type="dxa"/>
          </w:tcPr>
          <w:p w:rsidR="003317D3" w:rsidRPr="006A434D" w:rsidRDefault="003317D3">
            <w:pPr>
              <w:pStyle w:val="Default"/>
            </w:pPr>
            <w:r w:rsidRPr="006A434D">
              <w:t xml:space="preserve"> </w:t>
            </w:r>
            <w:r w:rsidRPr="006A434D">
              <w:rPr>
                <w:b/>
                <w:bCs/>
              </w:rPr>
              <w:t xml:space="preserve">Yağ Bitkisi </w:t>
            </w:r>
          </w:p>
        </w:tc>
        <w:tc>
          <w:tcPr>
            <w:tcW w:w="2247" w:type="dxa"/>
          </w:tcPr>
          <w:p w:rsidR="003317D3" w:rsidRPr="006A434D" w:rsidRDefault="003317D3">
            <w:pPr>
              <w:pStyle w:val="Default"/>
            </w:pPr>
            <w:r w:rsidRPr="006A434D">
              <w:rPr>
                <w:b/>
                <w:bCs/>
              </w:rPr>
              <w:t xml:space="preserve">Kg Yağ/Hacim </w:t>
            </w:r>
          </w:p>
        </w:tc>
        <w:tc>
          <w:tcPr>
            <w:tcW w:w="2247" w:type="dxa"/>
          </w:tcPr>
          <w:p w:rsidR="003317D3" w:rsidRPr="006A434D" w:rsidRDefault="003317D3">
            <w:pPr>
              <w:pStyle w:val="Default"/>
            </w:pPr>
            <w:r w:rsidRPr="006A434D">
              <w:rPr>
                <w:b/>
                <w:bCs/>
              </w:rPr>
              <w:t xml:space="preserve">Yağ </w:t>
            </w:r>
            <w:r w:rsidR="001D3D15" w:rsidRPr="006A434D">
              <w:rPr>
                <w:b/>
                <w:bCs/>
              </w:rPr>
              <w:t>İ</w:t>
            </w:r>
            <w:r w:rsidRPr="006A434D">
              <w:rPr>
                <w:b/>
                <w:bCs/>
              </w:rPr>
              <w:t xml:space="preserve">çeriği </w:t>
            </w:r>
          </w:p>
        </w:tc>
      </w:tr>
      <w:tr w:rsidR="003317D3" w:rsidRPr="006A434D" w:rsidTr="003317D3">
        <w:trPr>
          <w:trHeight w:val="100"/>
        </w:trPr>
        <w:tc>
          <w:tcPr>
            <w:tcW w:w="2247" w:type="dxa"/>
          </w:tcPr>
          <w:p w:rsidR="003317D3" w:rsidRPr="006A434D" w:rsidRDefault="003317D3">
            <w:pPr>
              <w:pStyle w:val="Default"/>
            </w:pPr>
            <w:r w:rsidRPr="006A434D">
              <w:t xml:space="preserve">Acı Bakla </w:t>
            </w:r>
          </w:p>
        </w:tc>
        <w:tc>
          <w:tcPr>
            <w:tcW w:w="2247" w:type="dxa"/>
          </w:tcPr>
          <w:p w:rsidR="003317D3" w:rsidRPr="006A434D" w:rsidRDefault="003317D3">
            <w:pPr>
              <w:pStyle w:val="Default"/>
            </w:pPr>
            <w:r w:rsidRPr="006A434D">
              <w:t xml:space="preserve">195 </w:t>
            </w:r>
          </w:p>
        </w:tc>
        <w:tc>
          <w:tcPr>
            <w:tcW w:w="2247" w:type="dxa"/>
          </w:tcPr>
          <w:p w:rsidR="003317D3" w:rsidRPr="006A434D" w:rsidRDefault="003317D3">
            <w:pPr>
              <w:pStyle w:val="Default"/>
            </w:pPr>
            <w:r w:rsidRPr="006A434D">
              <w:t xml:space="preserve">6-9 </w:t>
            </w:r>
          </w:p>
        </w:tc>
      </w:tr>
      <w:tr w:rsidR="003317D3" w:rsidRPr="006A434D" w:rsidTr="003317D3">
        <w:trPr>
          <w:trHeight w:val="100"/>
        </w:trPr>
        <w:tc>
          <w:tcPr>
            <w:tcW w:w="2247" w:type="dxa"/>
          </w:tcPr>
          <w:p w:rsidR="003317D3" w:rsidRPr="006A434D" w:rsidRDefault="003317D3">
            <w:pPr>
              <w:pStyle w:val="Default"/>
            </w:pPr>
            <w:proofErr w:type="spellStart"/>
            <w:r w:rsidRPr="006A434D">
              <w:t>Aspir</w:t>
            </w:r>
            <w:proofErr w:type="spellEnd"/>
            <w:r w:rsidRPr="006A434D">
              <w:t xml:space="preserve"> </w:t>
            </w:r>
          </w:p>
        </w:tc>
        <w:tc>
          <w:tcPr>
            <w:tcW w:w="2247" w:type="dxa"/>
          </w:tcPr>
          <w:p w:rsidR="003317D3" w:rsidRPr="006A434D" w:rsidRDefault="003317D3">
            <w:pPr>
              <w:pStyle w:val="Default"/>
            </w:pPr>
            <w:r w:rsidRPr="006A434D">
              <w:t xml:space="preserve">655 </w:t>
            </w:r>
          </w:p>
        </w:tc>
        <w:tc>
          <w:tcPr>
            <w:tcW w:w="2247" w:type="dxa"/>
          </w:tcPr>
          <w:p w:rsidR="003317D3" w:rsidRPr="006A434D" w:rsidRDefault="003317D3">
            <w:pPr>
              <w:pStyle w:val="Default"/>
            </w:pPr>
            <w:r w:rsidRPr="006A434D">
              <w:t xml:space="preserve">25-37 </w:t>
            </w:r>
          </w:p>
        </w:tc>
      </w:tr>
      <w:tr w:rsidR="003317D3" w:rsidRPr="006A434D" w:rsidTr="003317D3">
        <w:trPr>
          <w:trHeight w:val="100"/>
        </w:trPr>
        <w:tc>
          <w:tcPr>
            <w:tcW w:w="2247" w:type="dxa"/>
          </w:tcPr>
          <w:p w:rsidR="003317D3" w:rsidRPr="006A434D" w:rsidRDefault="003317D3">
            <w:pPr>
              <w:pStyle w:val="Default"/>
            </w:pPr>
            <w:r w:rsidRPr="006A434D">
              <w:t xml:space="preserve">Ayçiçeği </w:t>
            </w:r>
          </w:p>
        </w:tc>
        <w:tc>
          <w:tcPr>
            <w:tcW w:w="2247" w:type="dxa"/>
          </w:tcPr>
          <w:p w:rsidR="003317D3" w:rsidRPr="006A434D" w:rsidRDefault="003317D3">
            <w:pPr>
              <w:pStyle w:val="Default"/>
            </w:pPr>
            <w:r w:rsidRPr="006A434D">
              <w:t xml:space="preserve">800 </w:t>
            </w:r>
          </w:p>
        </w:tc>
        <w:tc>
          <w:tcPr>
            <w:tcW w:w="2247" w:type="dxa"/>
          </w:tcPr>
          <w:p w:rsidR="003317D3" w:rsidRPr="006A434D" w:rsidRDefault="003317D3">
            <w:pPr>
              <w:pStyle w:val="Default"/>
            </w:pPr>
            <w:r w:rsidRPr="006A434D">
              <w:t xml:space="preserve">35-40 </w:t>
            </w:r>
          </w:p>
        </w:tc>
      </w:tr>
      <w:tr w:rsidR="003317D3" w:rsidRPr="006A434D" w:rsidTr="003317D3">
        <w:trPr>
          <w:trHeight w:val="100"/>
        </w:trPr>
        <w:tc>
          <w:tcPr>
            <w:tcW w:w="2247" w:type="dxa"/>
          </w:tcPr>
          <w:p w:rsidR="003317D3" w:rsidRPr="006A434D" w:rsidRDefault="003317D3">
            <w:pPr>
              <w:pStyle w:val="Default"/>
            </w:pPr>
            <w:r w:rsidRPr="006A434D">
              <w:t xml:space="preserve">Badem </w:t>
            </w:r>
          </w:p>
        </w:tc>
        <w:tc>
          <w:tcPr>
            <w:tcW w:w="2247" w:type="dxa"/>
          </w:tcPr>
          <w:p w:rsidR="003317D3" w:rsidRPr="006A434D" w:rsidRDefault="003317D3">
            <w:pPr>
              <w:pStyle w:val="Default"/>
            </w:pPr>
            <w:r w:rsidRPr="006A434D">
              <w:t xml:space="preserve">1125 </w:t>
            </w:r>
          </w:p>
        </w:tc>
        <w:tc>
          <w:tcPr>
            <w:tcW w:w="2247" w:type="dxa"/>
          </w:tcPr>
          <w:p w:rsidR="003317D3" w:rsidRPr="006A434D" w:rsidRDefault="003317D3">
            <w:pPr>
              <w:pStyle w:val="Default"/>
            </w:pPr>
            <w:r w:rsidRPr="006A434D">
              <w:t xml:space="preserve">25-50 </w:t>
            </w:r>
          </w:p>
        </w:tc>
      </w:tr>
      <w:tr w:rsidR="003317D3" w:rsidRPr="006A434D" w:rsidTr="003317D3">
        <w:trPr>
          <w:trHeight w:val="100"/>
        </w:trPr>
        <w:tc>
          <w:tcPr>
            <w:tcW w:w="2247" w:type="dxa"/>
          </w:tcPr>
          <w:p w:rsidR="003317D3" w:rsidRPr="006A434D" w:rsidRDefault="003317D3">
            <w:pPr>
              <w:pStyle w:val="Default"/>
            </w:pPr>
            <w:r w:rsidRPr="006A434D">
              <w:t xml:space="preserve">Balkabağı </w:t>
            </w:r>
          </w:p>
        </w:tc>
        <w:tc>
          <w:tcPr>
            <w:tcW w:w="2247" w:type="dxa"/>
          </w:tcPr>
          <w:p w:rsidR="003317D3" w:rsidRPr="006A434D" w:rsidRDefault="003317D3">
            <w:pPr>
              <w:pStyle w:val="Default"/>
            </w:pPr>
            <w:r w:rsidRPr="006A434D">
              <w:t xml:space="preserve">449 </w:t>
            </w:r>
          </w:p>
        </w:tc>
        <w:tc>
          <w:tcPr>
            <w:tcW w:w="2247" w:type="dxa"/>
          </w:tcPr>
          <w:p w:rsidR="003317D3" w:rsidRPr="006A434D" w:rsidRDefault="003317D3">
            <w:pPr>
              <w:pStyle w:val="Default"/>
            </w:pPr>
            <w:r w:rsidRPr="006A434D">
              <w:t xml:space="preserve">24-30 </w:t>
            </w:r>
          </w:p>
        </w:tc>
      </w:tr>
      <w:tr w:rsidR="003317D3" w:rsidRPr="006A434D" w:rsidTr="003317D3">
        <w:trPr>
          <w:trHeight w:val="100"/>
        </w:trPr>
        <w:tc>
          <w:tcPr>
            <w:tcW w:w="2247" w:type="dxa"/>
          </w:tcPr>
          <w:p w:rsidR="003317D3" w:rsidRPr="006A434D" w:rsidRDefault="003317D3">
            <w:pPr>
              <w:pStyle w:val="Default"/>
            </w:pPr>
            <w:r w:rsidRPr="006A434D">
              <w:t xml:space="preserve">Bezir Yağı </w:t>
            </w:r>
          </w:p>
        </w:tc>
        <w:tc>
          <w:tcPr>
            <w:tcW w:w="2247" w:type="dxa"/>
          </w:tcPr>
          <w:p w:rsidR="003317D3" w:rsidRPr="006A434D" w:rsidRDefault="003317D3">
            <w:pPr>
              <w:pStyle w:val="Default"/>
            </w:pPr>
            <w:r w:rsidRPr="006A434D">
              <w:t xml:space="preserve">442 </w:t>
            </w:r>
          </w:p>
        </w:tc>
        <w:tc>
          <w:tcPr>
            <w:tcW w:w="2247" w:type="dxa"/>
          </w:tcPr>
          <w:p w:rsidR="003317D3" w:rsidRPr="006A434D" w:rsidRDefault="003317D3">
            <w:pPr>
              <w:pStyle w:val="Default"/>
            </w:pPr>
            <w:r w:rsidRPr="006A434D">
              <w:t xml:space="preserve">49-51 </w:t>
            </w:r>
          </w:p>
        </w:tc>
      </w:tr>
      <w:tr w:rsidR="003317D3" w:rsidRPr="006A434D" w:rsidTr="003317D3">
        <w:trPr>
          <w:trHeight w:val="100"/>
        </w:trPr>
        <w:tc>
          <w:tcPr>
            <w:tcW w:w="2247" w:type="dxa"/>
          </w:tcPr>
          <w:p w:rsidR="003317D3" w:rsidRPr="006A434D" w:rsidRDefault="003317D3">
            <w:pPr>
              <w:pStyle w:val="Default"/>
            </w:pPr>
            <w:r w:rsidRPr="006A434D">
              <w:t xml:space="preserve">Ceviz </w:t>
            </w:r>
          </w:p>
        </w:tc>
        <w:tc>
          <w:tcPr>
            <w:tcW w:w="2247" w:type="dxa"/>
          </w:tcPr>
          <w:p w:rsidR="003317D3" w:rsidRPr="006A434D" w:rsidRDefault="003317D3">
            <w:pPr>
              <w:pStyle w:val="Default"/>
            </w:pPr>
            <w:r w:rsidRPr="006A434D">
              <w:t xml:space="preserve">4500 </w:t>
            </w:r>
          </w:p>
        </w:tc>
        <w:tc>
          <w:tcPr>
            <w:tcW w:w="2247" w:type="dxa"/>
          </w:tcPr>
          <w:p w:rsidR="003317D3" w:rsidRPr="006A434D" w:rsidRDefault="003317D3">
            <w:pPr>
              <w:pStyle w:val="Default"/>
            </w:pPr>
            <w:r w:rsidRPr="006A434D">
              <w:t xml:space="preserve">60 </w:t>
            </w:r>
          </w:p>
        </w:tc>
      </w:tr>
      <w:tr w:rsidR="003317D3" w:rsidRPr="006A434D" w:rsidTr="003317D3">
        <w:trPr>
          <w:trHeight w:val="100"/>
        </w:trPr>
        <w:tc>
          <w:tcPr>
            <w:tcW w:w="2247" w:type="dxa"/>
          </w:tcPr>
          <w:p w:rsidR="003317D3" w:rsidRPr="006A434D" w:rsidRDefault="003317D3">
            <w:pPr>
              <w:pStyle w:val="Default"/>
            </w:pPr>
            <w:r w:rsidRPr="006A434D">
              <w:t xml:space="preserve">Fındık </w:t>
            </w:r>
          </w:p>
        </w:tc>
        <w:tc>
          <w:tcPr>
            <w:tcW w:w="2247" w:type="dxa"/>
          </w:tcPr>
          <w:p w:rsidR="003317D3" w:rsidRPr="006A434D" w:rsidRDefault="003317D3">
            <w:pPr>
              <w:pStyle w:val="Default"/>
            </w:pPr>
            <w:r w:rsidRPr="006A434D">
              <w:t xml:space="preserve">405 </w:t>
            </w:r>
          </w:p>
        </w:tc>
        <w:tc>
          <w:tcPr>
            <w:tcW w:w="2247" w:type="dxa"/>
          </w:tcPr>
          <w:p w:rsidR="003317D3" w:rsidRPr="006A434D" w:rsidRDefault="003317D3">
            <w:pPr>
              <w:pStyle w:val="Default"/>
            </w:pPr>
            <w:r w:rsidRPr="006A434D">
              <w:t xml:space="preserve">65-75 </w:t>
            </w:r>
          </w:p>
        </w:tc>
      </w:tr>
      <w:tr w:rsidR="003317D3" w:rsidRPr="006A434D" w:rsidTr="003317D3">
        <w:trPr>
          <w:trHeight w:val="100"/>
        </w:trPr>
        <w:tc>
          <w:tcPr>
            <w:tcW w:w="2247" w:type="dxa"/>
          </w:tcPr>
          <w:p w:rsidR="003317D3" w:rsidRPr="006A434D" w:rsidRDefault="003317D3">
            <w:pPr>
              <w:pStyle w:val="Default"/>
            </w:pPr>
            <w:r w:rsidRPr="006A434D">
              <w:t xml:space="preserve">Hardal </w:t>
            </w:r>
          </w:p>
        </w:tc>
        <w:tc>
          <w:tcPr>
            <w:tcW w:w="2247" w:type="dxa"/>
          </w:tcPr>
          <w:p w:rsidR="003317D3" w:rsidRPr="006A434D" w:rsidRDefault="003317D3">
            <w:pPr>
              <w:pStyle w:val="Default"/>
            </w:pPr>
            <w:r w:rsidRPr="006A434D">
              <w:t xml:space="preserve">481 </w:t>
            </w:r>
          </w:p>
        </w:tc>
        <w:tc>
          <w:tcPr>
            <w:tcW w:w="2247" w:type="dxa"/>
          </w:tcPr>
          <w:p w:rsidR="003317D3" w:rsidRPr="006A434D" w:rsidRDefault="003317D3">
            <w:pPr>
              <w:pStyle w:val="Default"/>
            </w:pPr>
            <w:r w:rsidRPr="006A434D">
              <w:t xml:space="preserve">27-35 </w:t>
            </w:r>
          </w:p>
        </w:tc>
      </w:tr>
      <w:tr w:rsidR="003317D3" w:rsidRPr="006A434D" w:rsidTr="003317D3">
        <w:trPr>
          <w:trHeight w:val="100"/>
        </w:trPr>
        <w:tc>
          <w:tcPr>
            <w:tcW w:w="2247" w:type="dxa"/>
          </w:tcPr>
          <w:p w:rsidR="003317D3" w:rsidRPr="006A434D" w:rsidRDefault="003317D3">
            <w:pPr>
              <w:pStyle w:val="Default"/>
            </w:pPr>
            <w:proofErr w:type="spellStart"/>
            <w:r w:rsidRPr="006A434D">
              <w:t>HaĢhaĢ</w:t>
            </w:r>
            <w:proofErr w:type="spellEnd"/>
            <w:r w:rsidRPr="006A434D">
              <w:t xml:space="preserve"> </w:t>
            </w:r>
          </w:p>
        </w:tc>
        <w:tc>
          <w:tcPr>
            <w:tcW w:w="2247" w:type="dxa"/>
          </w:tcPr>
          <w:p w:rsidR="003317D3" w:rsidRPr="006A434D" w:rsidRDefault="003317D3">
            <w:pPr>
              <w:pStyle w:val="Default"/>
            </w:pPr>
            <w:r w:rsidRPr="006A434D">
              <w:t xml:space="preserve">978 </w:t>
            </w:r>
          </w:p>
        </w:tc>
        <w:tc>
          <w:tcPr>
            <w:tcW w:w="2247" w:type="dxa"/>
          </w:tcPr>
          <w:p w:rsidR="003317D3" w:rsidRPr="006A434D" w:rsidRDefault="003317D3">
            <w:pPr>
              <w:pStyle w:val="Default"/>
            </w:pPr>
            <w:r w:rsidRPr="006A434D">
              <w:t xml:space="preserve">40-50 </w:t>
            </w:r>
          </w:p>
        </w:tc>
      </w:tr>
      <w:tr w:rsidR="003317D3" w:rsidRPr="006A434D" w:rsidTr="003317D3">
        <w:trPr>
          <w:trHeight w:val="100"/>
        </w:trPr>
        <w:tc>
          <w:tcPr>
            <w:tcW w:w="2247" w:type="dxa"/>
          </w:tcPr>
          <w:p w:rsidR="003317D3" w:rsidRPr="006A434D" w:rsidRDefault="003317D3">
            <w:pPr>
              <w:pStyle w:val="Default"/>
            </w:pPr>
            <w:proofErr w:type="spellStart"/>
            <w:r w:rsidRPr="006A434D">
              <w:t>Jajoba</w:t>
            </w:r>
            <w:proofErr w:type="spellEnd"/>
            <w:r w:rsidRPr="006A434D">
              <w:t xml:space="preserve"> </w:t>
            </w:r>
          </w:p>
        </w:tc>
        <w:tc>
          <w:tcPr>
            <w:tcW w:w="2247" w:type="dxa"/>
          </w:tcPr>
          <w:p w:rsidR="003317D3" w:rsidRPr="006A434D" w:rsidRDefault="003317D3">
            <w:pPr>
              <w:pStyle w:val="Default"/>
            </w:pPr>
            <w:r w:rsidRPr="006A434D">
              <w:t xml:space="preserve">528 </w:t>
            </w:r>
          </w:p>
        </w:tc>
        <w:tc>
          <w:tcPr>
            <w:tcW w:w="2247" w:type="dxa"/>
          </w:tcPr>
          <w:p w:rsidR="003317D3" w:rsidRPr="006A434D" w:rsidRDefault="003317D3">
            <w:pPr>
              <w:pStyle w:val="Default"/>
            </w:pPr>
            <w:r w:rsidRPr="006A434D">
              <w:t xml:space="preserve">48-52 </w:t>
            </w:r>
          </w:p>
        </w:tc>
      </w:tr>
      <w:tr w:rsidR="003317D3" w:rsidRPr="006A434D" w:rsidTr="003317D3">
        <w:trPr>
          <w:trHeight w:val="100"/>
        </w:trPr>
        <w:tc>
          <w:tcPr>
            <w:tcW w:w="2247" w:type="dxa"/>
          </w:tcPr>
          <w:p w:rsidR="003317D3" w:rsidRPr="006A434D" w:rsidRDefault="003317D3">
            <w:pPr>
              <w:pStyle w:val="Default"/>
            </w:pPr>
            <w:proofErr w:type="spellStart"/>
            <w:r w:rsidRPr="006A434D">
              <w:t>Jatropha</w:t>
            </w:r>
            <w:proofErr w:type="spellEnd"/>
            <w:r w:rsidRPr="006A434D">
              <w:t xml:space="preserve"> </w:t>
            </w:r>
          </w:p>
        </w:tc>
        <w:tc>
          <w:tcPr>
            <w:tcW w:w="2247" w:type="dxa"/>
          </w:tcPr>
          <w:p w:rsidR="003317D3" w:rsidRPr="006A434D" w:rsidRDefault="003317D3">
            <w:pPr>
              <w:pStyle w:val="Default"/>
            </w:pPr>
            <w:r w:rsidRPr="006A434D">
              <w:t xml:space="preserve">1590 </w:t>
            </w:r>
          </w:p>
        </w:tc>
        <w:tc>
          <w:tcPr>
            <w:tcW w:w="2247" w:type="dxa"/>
          </w:tcPr>
          <w:p w:rsidR="003317D3" w:rsidRPr="006A434D" w:rsidRDefault="003317D3">
            <w:pPr>
              <w:pStyle w:val="Default"/>
            </w:pPr>
            <w:r w:rsidRPr="006A434D">
              <w:t xml:space="preserve">50 </w:t>
            </w:r>
          </w:p>
        </w:tc>
      </w:tr>
      <w:tr w:rsidR="003317D3" w:rsidRPr="006A434D" w:rsidTr="003317D3">
        <w:trPr>
          <w:trHeight w:val="100"/>
        </w:trPr>
        <w:tc>
          <w:tcPr>
            <w:tcW w:w="2247" w:type="dxa"/>
          </w:tcPr>
          <w:p w:rsidR="003317D3" w:rsidRPr="006A434D" w:rsidRDefault="003317D3">
            <w:pPr>
              <w:pStyle w:val="Default"/>
            </w:pPr>
            <w:r w:rsidRPr="006A434D">
              <w:t xml:space="preserve">Kakao </w:t>
            </w:r>
          </w:p>
        </w:tc>
        <w:tc>
          <w:tcPr>
            <w:tcW w:w="2247" w:type="dxa"/>
          </w:tcPr>
          <w:p w:rsidR="003317D3" w:rsidRPr="006A434D" w:rsidRDefault="003317D3">
            <w:pPr>
              <w:pStyle w:val="Default"/>
            </w:pPr>
            <w:r w:rsidRPr="006A434D">
              <w:t xml:space="preserve">863 </w:t>
            </w:r>
          </w:p>
        </w:tc>
        <w:tc>
          <w:tcPr>
            <w:tcW w:w="2247" w:type="dxa"/>
          </w:tcPr>
          <w:p w:rsidR="003317D3" w:rsidRPr="006A434D" w:rsidRDefault="003317D3">
            <w:pPr>
              <w:pStyle w:val="Default"/>
            </w:pPr>
            <w:r w:rsidRPr="006A434D">
              <w:t xml:space="preserve">50 </w:t>
            </w:r>
          </w:p>
        </w:tc>
      </w:tr>
      <w:tr w:rsidR="003317D3" w:rsidRPr="006A434D" w:rsidTr="003317D3">
        <w:trPr>
          <w:trHeight w:val="100"/>
        </w:trPr>
        <w:tc>
          <w:tcPr>
            <w:tcW w:w="2247" w:type="dxa"/>
          </w:tcPr>
          <w:p w:rsidR="003317D3" w:rsidRPr="006A434D" w:rsidRDefault="003317D3">
            <w:pPr>
              <w:pStyle w:val="Default"/>
            </w:pPr>
            <w:r w:rsidRPr="006A434D">
              <w:t xml:space="preserve">Kenevir </w:t>
            </w:r>
          </w:p>
        </w:tc>
        <w:tc>
          <w:tcPr>
            <w:tcW w:w="2247" w:type="dxa"/>
          </w:tcPr>
          <w:p w:rsidR="003317D3" w:rsidRPr="006A434D" w:rsidRDefault="003317D3">
            <w:pPr>
              <w:pStyle w:val="Default"/>
            </w:pPr>
            <w:r w:rsidRPr="006A434D">
              <w:t xml:space="preserve">305 </w:t>
            </w:r>
          </w:p>
        </w:tc>
        <w:tc>
          <w:tcPr>
            <w:tcW w:w="2247" w:type="dxa"/>
          </w:tcPr>
          <w:p w:rsidR="003317D3" w:rsidRPr="006A434D" w:rsidRDefault="003317D3">
            <w:pPr>
              <w:pStyle w:val="Default"/>
            </w:pPr>
            <w:r w:rsidRPr="006A434D">
              <w:t xml:space="preserve">30-35 </w:t>
            </w:r>
          </w:p>
        </w:tc>
      </w:tr>
      <w:tr w:rsidR="003317D3" w:rsidRPr="006A434D" w:rsidTr="003317D3">
        <w:trPr>
          <w:trHeight w:val="100"/>
        </w:trPr>
        <w:tc>
          <w:tcPr>
            <w:tcW w:w="2247" w:type="dxa"/>
          </w:tcPr>
          <w:p w:rsidR="003317D3" w:rsidRPr="006A434D" w:rsidRDefault="003317D3">
            <w:pPr>
              <w:pStyle w:val="Default"/>
            </w:pPr>
            <w:r w:rsidRPr="006A434D">
              <w:t xml:space="preserve">Keten </w:t>
            </w:r>
          </w:p>
        </w:tc>
        <w:tc>
          <w:tcPr>
            <w:tcW w:w="2247" w:type="dxa"/>
          </w:tcPr>
          <w:p w:rsidR="003317D3" w:rsidRPr="006A434D" w:rsidRDefault="003317D3">
            <w:pPr>
              <w:pStyle w:val="Default"/>
            </w:pPr>
            <w:r w:rsidRPr="006A434D">
              <w:t xml:space="preserve">402 </w:t>
            </w:r>
          </w:p>
        </w:tc>
        <w:tc>
          <w:tcPr>
            <w:tcW w:w="2247" w:type="dxa"/>
          </w:tcPr>
          <w:p w:rsidR="003317D3" w:rsidRPr="006A434D" w:rsidRDefault="003317D3">
            <w:pPr>
              <w:pStyle w:val="Default"/>
            </w:pPr>
            <w:r w:rsidRPr="006A434D">
              <w:t xml:space="preserve">38 </w:t>
            </w:r>
          </w:p>
        </w:tc>
      </w:tr>
      <w:tr w:rsidR="003317D3" w:rsidRPr="006A434D" w:rsidTr="003317D3">
        <w:trPr>
          <w:trHeight w:val="100"/>
        </w:trPr>
        <w:tc>
          <w:tcPr>
            <w:tcW w:w="2247" w:type="dxa"/>
          </w:tcPr>
          <w:p w:rsidR="003317D3" w:rsidRPr="006A434D" w:rsidRDefault="003317D3">
            <w:pPr>
              <w:pStyle w:val="Default"/>
            </w:pPr>
            <w:r w:rsidRPr="006A434D">
              <w:t xml:space="preserve">Kolza </w:t>
            </w:r>
          </w:p>
        </w:tc>
        <w:tc>
          <w:tcPr>
            <w:tcW w:w="2247" w:type="dxa"/>
          </w:tcPr>
          <w:p w:rsidR="003317D3" w:rsidRPr="006A434D" w:rsidRDefault="003317D3">
            <w:pPr>
              <w:pStyle w:val="Default"/>
            </w:pPr>
            <w:r w:rsidRPr="006A434D">
              <w:t xml:space="preserve">1000 </w:t>
            </w:r>
          </w:p>
        </w:tc>
        <w:tc>
          <w:tcPr>
            <w:tcW w:w="2247" w:type="dxa"/>
          </w:tcPr>
          <w:p w:rsidR="003317D3" w:rsidRPr="006A434D" w:rsidRDefault="003317D3">
            <w:pPr>
              <w:pStyle w:val="Default"/>
            </w:pPr>
            <w:r w:rsidRPr="006A434D">
              <w:t xml:space="preserve">33-40 </w:t>
            </w:r>
          </w:p>
        </w:tc>
      </w:tr>
      <w:tr w:rsidR="003317D3" w:rsidRPr="006A434D" w:rsidTr="003317D3">
        <w:trPr>
          <w:trHeight w:val="100"/>
        </w:trPr>
        <w:tc>
          <w:tcPr>
            <w:tcW w:w="2247" w:type="dxa"/>
          </w:tcPr>
          <w:p w:rsidR="003317D3" w:rsidRPr="006A434D" w:rsidRDefault="003317D3">
            <w:pPr>
              <w:pStyle w:val="Default"/>
            </w:pPr>
            <w:proofErr w:type="spellStart"/>
            <w:r w:rsidRPr="006A434D">
              <w:t>Mahun</w:t>
            </w:r>
            <w:proofErr w:type="spellEnd"/>
            <w:r w:rsidRPr="006A434D">
              <w:t xml:space="preserve"> Cevizi </w:t>
            </w:r>
          </w:p>
        </w:tc>
        <w:tc>
          <w:tcPr>
            <w:tcW w:w="2247" w:type="dxa"/>
          </w:tcPr>
          <w:p w:rsidR="003317D3" w:rsidRPr="006A434D" w:rsidRDefault="003317D3">
            <w:pPr>
              <w:pStyle w:val="Default"/>
            </w:pPr>
            <w:r w:rsidRPr="006A434D">
              <w:t xml:space="preserve">148 </w:t>
            </w:r>
          </w:p>
        </w:tc>
        <w:tc>
          <w:tcPr>
            <w:tcW w:w="2247" w:type="dxa"/>
          </w:tcPr>
          <w:p w:rsidR="003317D3" w:rsidRPr="006A434D" w:rsidRDefault="003317D3">
            <w:pPr>
              <w:pStyle w:val="Default"/>
            </w:pPr>
            <w:r w:rsidRPr="006A434D">
              <w:t xml:space="preserve">38-46 </w:t>
            </w:r>
          </w:p>
        </w:tc>
      </w:tr>
      <w:tr w:rsidR="00885178" w:rsidRPr="006A434D" w:rsidTr="00885178">
        <w:trPr>
          <w:trHeight w:val="100"/>
        </w:trPr>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Mısır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145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5-6 </w:t>
            </w:r>
          </w:p>
        </w:tc>
      </w:tr>
      <w:tr w:rsidR="00885178" w:rsidRPr="006A434D" w:rsidTr="00885178">
        <w:trPr>
          <w:trHeight w:val="100"/>
        </w:trPr>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Palm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189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50 </w:t>
            </w:r>
          </w:p>
        </w:tc>
      </w:tr>
      <w:tr w:rsidR="00885178" w:rsidRPr="006A434D" w:rsidTr="00885178">
        <w:trPr>
          <w:trHeight w:val="100"/>
        </w:trPr>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Pamuk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273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20 </w:t>
            </w:r>
          </w:p>
        </w:tc>
      </w:tr>
      <w:tr w:rsidR="00885178" w:rsidRPr="006A434D" w:rsidTr="00885178">
        <w:trPr>
          <w:trHeight w:val="100"/>
        </w:trPr>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Soya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375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17-26 </w:t>
            </w:r>
          </w:p>
        </w:tc>
      </w:tr>
      <w:tr w:rsidR="00885178" w:rsidRPr="006A434D" w:rsidTr="00885178">
        <w:trPr>
          <w:trHeight w:val="100"/>
        </w:trPr>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Susam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585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50 </w:t>
            </w:r>
          </w:p>
        </w:tc>
      </w:tr>
      <w:tr w:rsidR="00885178" w:rsidRPr="006A434D" w:rsidTr="00885178">
        <w:trPr>
          <w:trHeight w:val="100"/>
        </w:trPr>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Yer Fıstığı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890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36-50 </w:t>
            </w:r>
          </w:p>
        </w:tc>
      </w:tr>
      <w:tr w:rsidR="00885178" w:rsidRPr="006A434D" w:rsidTr="00885178">
        <w:trPr>
          <w:trHeight w:val="100"/>
        </w:trPr>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proofErr w:type="spellStart"/>
            <w:r w:rsidRPr="006A434D">
              <w:t>Zencibar</w:t>
            </w:r>
            <w:proofErr w:type="spellEnd"/>
            <w:r w:rsidRPr="006A434D">
              <w:t xml:space="preserve">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1119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35-38 </w:t>
            </w:r>
          </w:p>
        </w:tc>
      </w:tr>
      <w:tr w:rsidR="00885178" w:rsidRPr="006A434D" w:rsidTr="00885178">
        <w:trPr>
          <w:trHeight w:val="100"/>
        </w:trPr>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Zeytin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1019 </w:t>
            </w:r>
          </w:p>
        </w:tc>
        <w:tc>
          <w:tcPr>
            <w:tcW w:w="2247" w:type="dxa"/>
            <w:tcBorders>
              <w:top w:val="single" w:sz="4" w:space="0" w:color="auto"/>
              <w:left w:val="single" w:sz="4" w:space="0" w:color="auto"/>
              <w:bottom w:val="single" w:sz="4" w:space="0" w:color="auto"/>
              <w:right w:val="single" w:sz="4" w:space="0" w:color="auto"/>
            </w:tcBorders>
          </w:tcPr>
          <w:p w:rsidR="00885178" w:rsidRPr="006A434D" w:rsidRDefault="00885178">
            <w:pPr>
              <w:pStyle w:val="Default"/>
            </w:pPr>
            <w:r w:rsidRPr="006A434D">
              <w:t xml:space="preserve">35-70 </w:t>
            </w:r>
          </w:p>
        </w:tc>
      </w:tr>
    </w:tbl>
    <w:p w:rsidR="003317D3" w:rsidRPr="006A434D" w:rsidRDefault="003317D3" w:rsidP="00436FA7">
      <w:pPr>
        <w:rPr>
          <w:rFonts w:ascii="Times New Roman" w:hAnsi="Times New Roman" w:cs="Times New Roman"/>
          <w:sz w:val="24"/>
          <w:szCs w:val="24"/>
        </w:rPr>
      </w:pPr>
    </w:p>
    <w:p w:rsidR="00FC7A69" w:rsidRDefault="00FC7A69" w:rsidP="00645D83">
      <w:pPr>
        <w:pStyle w:val="Default"/>
        <w:rPr>
          <w:b/>
          <w:bCs/>
        </w:rPr>
      </w:pPr>
    </w:p>
    <w:p w:rsidR="00645D83" w:rsidRPr="006A434D" w:rsidRDefault="00645D83" w:rsidP="00645D83">
      <w:pPr>
        <w:pStyle w:val="Default"/>
        <w:rPr>
          <w:b/>
          <w:bCs/>
        </w:rPr>
      </w:pPr>
      <w:r w:rsidRPr="006A434D">
        <w:rPr>
          <w:b/>
          <w:bCs/>
        </w:rPr>
        <w:lastRenderedPageBreak/>
        <w:t xml:space="preserve">1.3 </w:t>
      </w:r>
      <w:proofErr w:type="spellStart"/>
      <w:r w:rsidRPr="006A434D">
        <w:rPr>
          <w:b/>
          <w:bCs/>
        </w:rPr>
        <w:t>Bio</w:t>
      </w:r>
      <w:proofErr w:type="spellEnd"/>
      <w:r w:rsidRPr="006A434D">
        <w:rPr>
          <w:b/>
          <w:bCs/>
        </w:rPr>
        <w:t xml:space="preserve"> Dizel ve </w:t>
      </w:r>
      <w:proofErr w:type="spellStart"/>
      <w:r w:rsidRPr="006A434D">
        <w:rPr>
          <w:b/>
          <w:bCs/>
        </w:rPr>
        <w:t>Bio</w:t>
      </w:r>
      <w:proofErr w:type="spellEnd"/>
      <w:r w:rsidRPr="006A434D">
        <w:rPr>
          <w:b/>
          <w:bCs/>
        </w:rPr>
        <w:t xml:space="preserve"> Benzin Standartları </w:t>
      </w:r>
    </w:p>
    <w:p w:rsidR="00645D83" w:rsidRPr="006A434D" w:rsidRDefault="00645D83" w:rsidP="00645D83">
      <w:pPr>
        <w:pStyle w:val="Default"/>
      </w:pPr>
    </w:p>
    <w:p w:rsidR="00645D83" w:rsidRPr="006A434D" w:rsidRDefault="00645D83" w:rsidP="00FC7A69">
      <w:pPr>
        <w:ind w:firstLine="708"/>
        <w:rPr>
          <w:rFonts w:ascii="Times New Roman" w:hAnsi="Times New Roman" w:cs="Times New Roman"/>
          <w:sz w:val="24"/>
          <w:szCs w:val="24"/>
        </w:rPr>
      </w:pPr>
      <w:proofErr w:type="spellStart"/>
      <w:r w:rsidRPr="006A434D">
        <w:rPr>
          <w:rFonts w:ascii="Times New Roman" w:hAnsi="Times New Roman" w:cs="Times New Roman"/>
          <w:sz w:val="24"/>
          <w:szCs w:val="24"/>
        </w:rPr>
        <w:t>Biyodizel</w:t>
      </w:r>
      <w:proofErr w:type="spellEnd"/>
      <w:r w:rsidRPr="006A434D">
        <w:rPr>
          <w:rFonts w:ascii="Times New Roman" w:hAnsi="Times New Roman" w:cs="Times New Roman"/>
          <w:sz w:val="24"/>
          <w:szCs w:val="24"/>
        </w:rPr>
        <w:t xml:space="preserve"> için EN 14214 Avrupa Birliği Standardı ile ASTM D 6751 Amerikan Standardı yürürlüktedir. Türkiye'de EN 14214 Standardı temel alınarak TSE Standardı hazırlanmaktadır. </w:t>
      </w:r>
      <w:proofErr w:type="spellStart"/>
      <w:r w:rsidRPr="006A434D">
        <w:rPr>
          <w:rFonts w:ascii="Times New Roman" w:hAnsi="Times New Roman" w:cs="Times New Roman"/>
          <w:sz w:val="24"/>
          <w:szCs w:val="24"/>
        </w:rPr>
        <w:t>Biyodizel</w:t>
      </w:r>
      <w:proofErr w:type="spellEnd"/>
      <w:r w:rsidRPr="006A434D">
        <w:rPr>
          <w:rFonts w:ascii="Times New Roman" w:hAnsi="Times New Roman" w:cs="Times New Roman"/>
          <w:sz w:val="24"/>
          <w:szCs w:val="24"/>
        </w:rPr>
        <w:t>, dizel ile karışım oranları bazında aşağıdaki gibi adlandırılmaktadır:</w:t>
      </w:r>
    </w:p>
    <w:p w:rsidR="008C2E6A" w:rsidRPr="006A434D" w:rsidRDefault="008C2E6A" w:rsidP="008C2E6A">
      <w:pPr>
        <w:autoSpaceDE w:val="0"/>
        <w:autoSpaceDN w:val="0"/>
        <w:adjustRightInd w:val="0"/>
        <w:spacing w:after="0" w:line="240" w:lineRule="auto"/>
        <w:rPr>
          <w:rFonts w:ascii="Times New Roman" w:hAnsi="Times New Roman" w:cs="Times New Roman"/>
          <w:color w:val="000000"/>
          <w:sz w:val="24"/>
          <w:szCs w:val="24"/>
        </w:rPr>
      </w:pPr>
    </w:p>
    <w:p w:rsidR="008C2E6A" w:rsidRPr="006A434D" w:rsidRDefault="008C2E6A" w:rsidP="008C2E6A">
      <w:pPr>
        <w:autoSpaceDE w:val="0"/>
        <w:autoSpaceDN w:val="0"/>
        <w:adjustRightInd w:val="0"/>
        <w:spacing w:after="4" w:line="240" w:lineRule="auto"/>
        <w:rPr>
          <w:rFonts w:ascii="Times New Roman" w:hAnsi="Times New Roman" w:cs="Times New Roman"/>
          <w:color w:val="000000"/>
          <w:sz w:val="24"/>
          <w:szCs w:val="24"/>
        </w:rPr>
      </w:pPr>
      <w:r w:rsidRPr="006A434D">
        <w:rPr>
          <w:rFonts w:ascii="Times New Roman" w:hAnsi="Times New Roman" w:cs="Times New Roman"/>
          <w:color w:val="000000"/>
          <w:sz w:val="24"/>
          <w:szCs w:val="24"/>
        </w:rPr>
        <w:t></w:t>
      </w:r>
      <w:r w:rsidRPr="006A434D">
        <w:rPr>
          <w:rFonts w:ascii="Times New Roman" w:hAnsi="Times New Roman" w:cs="Times New Roman"/>
          <w:b/>
          <w:bCs/>
          <w:color w:val="000000"/>
          <w:sz w:val="24"/>
          <w:szCs w:val="24"/>
        </w:rPr>
        <w:t xml:space="preserve">B5 : </w:t>
      </w:r>
      <w:r w:rsidRPr="006A434D">
        <w:rPr>
          <w:rFonts w:ascii="Times New Roman" w:hAnsi="Times New Roman" w:cs="Times New Roman"/>
          <w:color w:val="000000"/>
          <w:sz w:val="24"/>
          <w:szCs w:val="24"/>
        </w:rPr>
        <w:t xml:space="preserve">% 5 </w:t>
      </w:r>
      <w:proofErr w:type="spellStart"/>
      <w:r w:rsidRPr="006A434D">
        <w:rPr>
          <w:rFonts w:ascii="Times New Roman" w:hAnsi="Times New Roman" w:cs="Times New Roman"/>
          <w:color w:val="000000"/>
          <w:sz w:val="24"/>
          <w:szCs w:val="24"/>
        </w:rPr>
        <w:t>Biyodizel</w:t>
      </w:r>
      <w:proofErr w:type="spellEnd"/>
      <w:r w:rsidRPr="006A434D">
        <w:rPr>
          <w:rFonts w:ascii="Times New Roman" w:hAnsi="Times New Roman" w:cs="Times New Roman"/>
          <w:color w:val="000000"/>
          <w:sz w:val="24"/>
          <w:szCs w:val="24"/>
        </w:rPr>
        <w:t xml:space="preserve"> + %95 Dizel </w:t>
      </w:r>
    </w:p>
    <w:p w:rsidR="008C2E6A" w:rsidRPr="006A434D" w:rsidRDefault="008C2E6A" w:rsidP="008C2E6A">
      <w:pPr>
        <w:autoSpaceDE w:val="0"/>
        <w:autoSpaceDN w:val="0"/>
        <w:adjustRightInd w:val="0"/>
        <w:spacing w:after="4" w:line="240" w:lineRule="auto"/>
        <w:rPr>
          <w:rFonts w:ascii="Times New Roman" w:hAnsi="Times New Roman" w:cs="Times New Roman"/>
          <w:color w:val="000000"/>
          <w:sz w:val="24"/>
          <w:szCs w:val="24"/>
        </w:rPr>
      </w:pPr>
      <w:r w:rsidRPr="006A434D">
        <w:rPr>
          <w:rFonts w:ascii="Times New Roman" w:hAnsi="Times New Roman" w:cs="Times New Roman"/>
          <w:color w:val="000000"/>
          <w:sz w:val="24"/>
          <w:szCs w:val="24"/>
        </w:rPr>
        <w:t></w:t>
      </w:r>
      <w:r w:rsidRPr="006A434D">
        <w:rPr>
          <w:rFonts w:ascii="Times New Roman" w:hAnsi="Times New Roman" w:cs="Times New Roman"/>
          <w:b/>
          <w:bCs/>
          <w:color w:val="000000"/>
          <w:sz w:val="24"/>
          <w:szCs w:val="24"/>
        </w:rPr>
        <w:t xml:space="preserve">B20 : </w:t>
      </w:r>
      <w:r w:rsidRPr="006A434D">
        <w:rPr>
          <w:rFonts w:ascii="Times New Roman" w:hAnsi="Times New Roman" w:cs="Times New Roman"/>
          <w:color w:val="000000"/>
          <w:sz w:val="24"/>
          <w:szCs w:val="24"/>
        </w:rPr>
        <w:t xml:space="preserve">% 20 </w:t>
      </w:r>
      <w:proofErr w:type="spellStart"/>
      <w:r w:rsidRPr="006A434D">
        <w:rPr>
          <w:rFonts w:ascii="Times New Roman" w:hAnsi="Times New Roman" w:cs="Times New Roman"/>
          <w:color w:val="000000"/>
          <w:sz w:val="24"/>
          <w:szCs w:val="24"/>
        </w:rPr>
        <w:t>Biyodizel</w:t>
      </w:r>
      <w:proofErr w:type="spellEnd"/>
      <w:r w:rsidRPr="006A434D">
        <w:rPr>
          <w:rFonts w:ascii="Times New Roman" w:hAnsi="Times New Roman" w:cs="Times New Roman"/>
          <w:color w:val="000000"/>
          <w:sz w:val="24"/>
          <w:szCs w:val="24"/>
        </w:rPr>
        <w:t xml:space="preserve"> + %80 Dizel </w:t>
      </w:r>
    </w:p>
    <w:p w:rsidR="008C2E6A" w:rsidRPr="006A434D" w:rsidRDefault="008C2E6A" w:rsidP="008C2E6A">
      <w:pPr>
        <w:autoSpaceDE w:val="0"/>
        <w:autoSpaceDN w:val="0"/>
        <w:adjustRightInd w:val="0"/>
        <w:spacing w:after="4" w:line="240" w:lineRule="auto"/>
        <w:rPr>
          <w:rFonts w:ascii="Times New Roman" w:hAnsi="Times New Roman" w:cs="Times New Roman"/>
          <w:color w:val="000000"/>
          <w:sz w:val="24"/>
          <w:szCs w:val="24"/>
        </w:rPr>
      </w:pPr>
      <w:r w:rsidRPr="006A434D">
        <w:rPr>
          <w:rFonts w:ascii="Times New Roman" w:hAnsi="Times New Roman" w:cs="Times New Roman"/>
          <w:color w:val="000000"/>
          <w:sz w:val="24"/>
          <w:szCs w:val="24"/>
        </w:rPr>
        <w:t></w:t>
      </w:r>
      <w:r w:rsidRPr="006A434D">
        <w:rPr>
          <w:rFonts w:ascii="Times New Roman" w:hAnsi="Times New Roman" w:cs="Times New Roman"/>
          <w:b/>
          <w:bCs/>
          <w:color w:val="000000"/>
          <w:sz w:val="24"/>
          <w:szCs w:val="24"/>
        </w:rPr>
        <w:t xml:space="preserve">B50 : </w:t>
      </w:r>
      <w:r w:rsidRPr="006A434D">
        <w:rPr>
          <w:rFonts w:ascii="Times New Roman" w:hAnsi="Times New Roman" w:cs="Times New Roman"/>
          <w:color w:val="000000"/>
          <w:sz w:val="24"/>
          <w:szCs w:val="24"/>
        </w:rPr>
        <w:t xml:space="preserve">% 50 </w:t>
      </w:r>
      <w:proofErr w:type="spellStart"/>
      <w:r w:rsidRPr="006A434D">
        <w:rPr>
          <w:rFonts w:ascii="Times New Roman" w:hAnsi="Times New Roman" w:cs="Times New Roman"/>
          <w:color w:val="000000"/>
          <w:sz w:val="24"/>
          <w:szCs w:val="24"/>
        </w:rPr>
        <w:t>Biyodizel</w:t>
      </w:r>
      <w:proofErr w:type="spellEnd"/>
      <w:r w:rsidRPr="006A434D">
        <w:rPr>
          <w:rFonts w:ascii="Times New Roman" w:hAnsi="Times New Roman" w:cs="Times New Roman"/>
          <w:color w:val="000000"/>
          <w:sz w:val="24"/>
          <w:szCs w:val="24"/>
        </w:rPr>
        <w:t xml:space="preserve"> + %50 Dizel </w:t>
      </w:r>
    </w:p>
    <w:p w:rsidR="008C2E6A" w:rsidRPr="006A434D" w:rsidRDefault="008C2E6A" w:rsidP="008C2E6A">
      <w:pPr>
        <w:autoSpaceDE w:val="0"/>
        <w:autoSpaceDN w:val="0"/>
        <w:adjustRightInd w:val="0"/>
        <w:spacing w:after="0" w:line="240" w:lineRule="auto"/>
        <w:rPr>
          <w:rFonts w:ascii="Times New Roman" w:hAnsi="Times New Roman" w:cs="Times New Roman"/>
          <w:color w:val="000000"/>
          <w:sz w:val="24"/>
          <w:szCs w:val="24"/>
        </w:rPr>
      </w:pPr>
      <w:r w:rsidRPr="006A434D">
        <w:rPr>
          <w:rFonts w:ascii="Times New Roman" w:hAnsi="Times New Roman" w:cs="Times New Roman"/>
          <w:color w:val="000000"/>
          <w:sz w:val="24"/>
          <w:szCs w:val="24"/>
        </w:rPr>
        <w:t></w:t>
      </w:r>
      <w:r w:rsidRPr="006A434D">
        <w:rPr>
          <w:rFonts w:ascii="Times New Roman" w:hAnsi="Times New Roman" w:cs="Times New Roman"/>
          <w:b/>
          <w:bCs/>
          <w:color w:val="000000"/>
          <w:sz w:val="24"/>
          <w:szCs w:val="24"/>
        </w:rPr>
        <w:t xml:space="preserve">B100 : </w:t>
      </w:r>
      <w:r w:rsidRPr="006A434D">
        <w:rPr>
          <w:rFonts w:ascii="Times New Roman" w:hAnsi="Times New Roman" w:cs="Times New Roman"/>
          <w:color w:val="000000"/>
          <w:sz w:val="24"/>
          <w:szCs w:val="24"/>
        </w:rPr>
        <w:t xml:space="preserve">%100 </w:t>
      </w:r>
      <w:proofErr w:type="spellStart"/>
      <w:r w:rsidRPr="006A434D">
        <w:rPr>
          <w:rFonts w:ascii="Times New Roman" w:hAnsi="Times New Roman" w:cs="Times New Roman"/>
          <w:color w:val="000000"/>
          <w:sz w:val="24"/>
          <w:szCs w:val="24"/>
        </w:rPr>
        <w:t>Biyodizel</w:t>
      </w:r>
      <w:proofErr w:type="spellEnd"/>
      <w:r w:rsidRPr="006A434D">
        <w:rPr>
          <w:rFonts w:ascii="Times New Roman" w:hAnsi="Times New Roman" w:cs="Times New Roman"/>
          <w:color w:val="000000"/>
          <w:sz w:val="24"/>
          <w:szCs w:val="24"/>
        </w:rPr>
        <w:t xml:space="preserve"> </w:t>
      </w:r>
    </w:p>
    <w:p w:rsidR="008C2E6A" w:rsidRPr="006A434D" w:rsidRDefault="008C2E6A" w:rsidP="00645D83">
      <w:pPr>
        <w:rPr>
          <w:rFonts w:ascii="Times New Roman" w:hAnsi="Times New Roman" w:cs="Times New Roman"/>
          <w:sz w:val="24"/>
          <w:szCs w:val="24"/>
        </w:rPr>
      </w:pPr>
    </w:p>
    <w:p w:rsidR="00D3267B" w:rsidRPr="006A434D" w:rsidRDefault="00D3267B" w:rsidP="00D3267B">
      <w:pPr>
        <w:pStyle w:val="Default"/>
        <w:rPr>
          <w:b/>
          <w:bCs/>
        </w:rPr>
      </w:pPr>
      <w:r w:rsidRPr="006A434D">
        <w:rPr>
          <w:b/>
          <w:bCs/>
        </w:rPr>
        <w:t>1.4 Bitkisel Yakıtların Avantaj ve Dezavantajları</w:t>
      </w:r>
    </w:p>
    <w:p w:rsidR="00D3267B" w:rsidRPr="006A434D" w:rsidRDefault="00D3267B" w:rsidP="00FC7A69">
      <w:pPr>
        <w:pStyle w:val="Default"/>
        <w:ind w:firstLine="708"/>
      </w:pPr>
      <w:proofErr w:type="spellStart"/>
      <w:r w:rsidRPr="006A434D">
        <w:t>Biomotorin</w:t>
      </w:r>
      <w:proofErr w:type="spellEnd"/>
      <w:r w:rsidRPr="006A434D">
        <w:t xml:space="preserve">, üretildiği ve kullanıldığı ülkelere birçok avantaj sağlamaktadır. Bu avantajları şu şekilde sıralayabiliriz: </w:t>
      </w:r>
    </w:p>
    <w:p w:rsidR="00D3267B" w:rsidRPr="006A434D" w:rsidRDefault="00D3267B" w:rsidP="00D3267B">
      <w:pPr>
        <w:pStyle w:val="Default"/>
      </w:pPr>
    </w:p>
    <w:p w:rsidR="00D3267B" w:rsidRPr="006A434D" w:rsidRDefault="00D3267B" w:rsidP="00D3267B">
      <w:pPr>
        <w:pStyle w:val="Default"/>
        <w:spacing w:after="4"/>
      </w:pPr>
      <w:r w:rsidRPr="006A434D">
        <w:t xml:space="preserve">Ülkenin dışa bağımlılığını azaltır, </w:t>
      </w:r>
    </w:p>
    <w:p w:rsidR="00D3267B" w:rsidRPr="006A434D" w:rsidRDefault="00D3267B" w:rsidP="00D3267B">
      <w:pPr>
        <w:pStyle w:val="Default"/>
        <w:spacing w:after="4"/>
      </w:pPr>
      <w:r w:rsidRPr="006A434D">
        <w:t xml:space="preserve">Tarımsal alanın güçlenmesini ve şehre göçü azaltır, </w:t>
      </w:r>
    </w:p>
    <w:p w:rsidR="00D3267B" w:rsidRPr="006A434D" w:rsidRDefault="00D3267B" w:rsidP="00D3267B">
      <w:pPr>
        <w:pStyle w:val="Default"/>
        <w:spacing w:after="4"/>
      </w:pPr>
      <w:r w:rsidRPr="006A434D">
        <w:t xml:space="preserve">Tarımsal atıklardan üretilebilir ve üretimi kolaydır, </w:t>
      </w:r>
    </w:p>
    <w:p w:rsidR="00D3267B" w:rsidRPr="006A434D" w:rsidRDefault="00D3267B" w:rsidP="00D3267B">
      <w:pPr>
        <w:pStyle w:val="Default"/>
        <w:spacing w:after="4"/>
      </w:pPr>
      <w:r w:rsidRPr="006A434D">
        <w:t xml:space="preserve">Motorinle farklı oranlarda karıştırılabilir, </w:t>
      </w:r>
    </w:p>
    <w:p w:rsidR="00D3267B" w:rsidRPr="006A434D" w:rsidRDefault="00D3267B" w:rsidP="00D3267B">
      <w:pPr>
        <w:pStyle w:val="Default"/>
      </w:pPr>
      <w:r w:rsidRPr="006A434D">
        <w:t xml:space="preserve">Zehirli atıklar içermez ve doğaya zarar vermez (kükürt oksit SOX atılmaz, </w:t>
      </w:r>
      <w:proofErr w:type="spellStart"/>
      <w:r w:rsidRPr="006A434D">
        <w:t>toksik</w:t>
      </w:r>
      <w:proofErr w:type="spellEnd"/>
      <w:r w:rsidRPr="006A434D">
        <w:t xml:space="preserve"> etki gösteren PAH %80 azalır). </w:t>
      </w:r>
    </w:p>
    <w:p w:rsidR="00D3267B" w:rsidRPr="006A434D" w:rsidRDefault="0038336A" w:rsidP="00645D83">
      <w:pPr>
        <w:rPr>
          <w:rFonts w:ascii="Times New Roman" w:hAnsi="Times New Roman" w:cs="Times New Roman"/>
          <w:sz w:val="24"/>
          <w:szCs w:val="24"/>
        </w:rPr>
      </w:pPr>
      <w:r w:rsidRPr="006A434D">
        <w:rPr>
          <w:rFonts w:ascii="Times New Roman" w:hAnsi="Times New Roman" w:cs="Times New Roman"/>
          <w:sz w:val="24"/>
          <w:szCs w:val="24"/>
        </w:rPr>
        <w:t xml:space="preserve"> </w:t>
      </w:r>
    </w:p>
    <w:p w:rsidR="0038336A" w:rsidRPr="006A434D" w:rsidRDefault="0038336A" w:rsidP="0038336A">
      <w:pPr>
        <w:pStyle w:val="Default"/>
      </w:pPr>
      <w:proofErr w:type="spellStart"/>
      <w:r w:rsidRPr="006A434D">
        <w:t>Biomotorinin</w:t>
      </w:r>
      <w:proofErr w:type="spellEnd"/>
      <w:r w:rsidRPr="006A434D">
        <w:t xml:space="preserve"> bazı dezavantajları da bulunmaktadır. Bunlar;</w:t>
      </w:r>
    </w:p>
    <w:p w:rsidR="0038336A" w:rsidRPr="006A434D" w:rsidRDefault="0038336A" w:rsidP="0038336A">
      <w:pPr>
        <w:pStyle w:val="Default"/>
      </w:pPr>
    </w:p>
    <w:p w:rsidR="0038336A" w:rsidRPr="006A434D" w:rsidRDefault="0038336A" w:rsidP="0038336A">
      <w:pPr>
        <w:pStyle w:val="Default"/>
        <w:spacing w:after="6"/>
      </w:pPr>
      <w:r w:rsidRPr="006A434D">
        <w:t xml:space="preserve">Maksimum %5‟lik bir verim kaybına neden olurlar. Ancak aşırı yük gibi özel durumlarda belirlenebilmektedir. </w:t>
      </w:r>
    </w:p>
    <w:p w:rsidR="0038336A" w:rsidRPr="006A434D" w:rsidRDefault="0038336A" w:rsidP="0038336A">
      <w:pPr>
        <w:pStyle w:val="Default"/>
        <w:spacing w:after="6"/>
      </w:pPr>
      <w:r w:rsidRPr="006A434D">
        <w:t xml:space="preserve">Tarım sektöründe yeterli ekim yapılmaması ve vergilerin azaltılmaması, bu ürünün pahalı olmasına sebep olacaktır. </w:t>
      </w:r>
    </w:p>
    <w:p w:rsidR="0038336A" w:rsidRPr="006A434D" w:rsidRDefault="0038336A" w:rsidP="0038336A">
      <w:pPr>
        <w:pStyle w:val="Default"/>
      </w:pPr>
      <w:r w:rsidRPr="006A434D">
        <w:t xml:space="preserve">Yapılan araştırmalar devam etmekte olup, tam bir faydalı üretim şekli geliştirilememiştir. </w:t>
      </w:r>
    </w:p>
    <w:p w:rsidR="00E77024" w:rsidRPr="006A434D" w:rsidRDefault="00E77024" w:rsidP="0038336A">
      <w:pPr>
        <w:pStyle w:val="Default"/>
      </w:pPr>
    </w:p>
    <w:p w:rsidR="00E77024" w:rsidRPr="006A434D" w:rsidRDefault="00E77024" w:rsidP="0038336A">
      <w:pPr>
        <w:pStyle w:val="Default"/>
        <w:rPr>
          <w:b/>
          <w:bCs/>
        </w:rPr>
      </w:pPr>
      <w:r w:rsidRPr="006A434D">
        <w:rPr>
          <w:b/>
          <w:bCs/>
        </w:rPr>
        <w:t>1.5.Bitkisel Yakıtların Motor Performansına Etkileri</w:t>
      </w:r>
    </w:p>
    <w:p w:rsidR="00E77024" w:rsidRPr="006A434D" w:rsidRDefault="00E77024" w:rsidP="00FC7A69">
      <w:pPr>
        <w:pStyle w:val="Default"/>
        <w:ind w:firstLine="708"/>
      </w:pPr>
      <w:r w:rsidRPr="006A434D">
        <w:t xml:space="preserve">Bitkisel yakıtlar motor performansını fazla düşürmemektedir. Dezavantajlar kısmında anlatıldığı gibi yaklaşık olarak %5‟lik bir performans düşüşü meydana gelmekte, bu durum da aşırı yükleme durumunda anlaşılmaktadır. Belli bir süre kullanımdan sonra yakıt filtrelerinde veya yakıt pompalarında herhangi bir probleme rastlanmadığı gözlenmiştir. Ayrıca motor üzerinde teknik bir değişim olmadan </w:t>
      </w:r>
      <w:proofErr w:type="spellStart"/>
      <w:proofErr w:type="gramStart"/>
      <w:r w:rsidRPr="006A434D">
        <w:t>biodizelin</w:t>
      </w:r>
      <w:proofErr w:type="spellEnd"/>
      <w:r w:rsidRPr="006A434D">
        <w:t xml:space="preserve">  kullanılabilmektedir</w:t>
      </w:r>
      <w:proofErr w:type="gramEnd"/>
      <w:r w:rsidRPr="006A434D">
        <w:t xml:space="preserve">. </w:t>
      </w:r>
      <w:proofErr w:type="spellStart"/>
      <w:r w:rsidRPr="006A434D">
        <w:t>Biodizel</w:t>
      </w:r>
      <w:proofErr w:type="spellEnd"/>
      <w:r w:rsidRPr="006A434D">
        <w:t xml:space="preserve">, </w:t>
      </w:r>
      <w:proofErr w:type="gramStart"/>
      <w:r w:rsidRPr="006A434D">
        <w:t>kış  aylarında</w:t>
      </w:r>
      <w:proofErr w:type="gramEnd"/>
      <w:r w:rsidRPr="006A434D">
        <w:t xml:space="preserve"> da kullanılabilmekte ve motorun ilk çalışmasında hiçbir sorunla karşılaşılmamaktadır. Ancak motorinin pullanma sıcaklığı </w:t>
      </w:r>
      <w:r w:rsidRPr="006A434D">
        <w:rPr>
          <w:rFonts w:eastAsia="MS Mincho"/>
        </w:rPr>
        <w:t xml:space="preserve">−7°C iken, </w:t>
      </w:r>
      <w:proofErr w:type="spellStart"/>
      <w:r w:rsidRPr="006A434D">
        <w:rPr>
          <w:rFonts w:eastAsia="MS Mincho"/>
        </w:rPr>
        <w:t>biomotorininki</w:t>
      </w:r>
      <w:proofErr w:type="spellEnd"/>
      <w:r w:rsidRPr="006A434D">
        <w:rPr>
          <w:rFonts w:eastAsia="MS Mincho"/>
        </w:rPr>
        <w:t xml:space="preserve"> +3°C‟dir. Bu derecelerde yakıt jel hâline geçmekte ve filtreleri tıkayarak yakıt akışının kesilmesine neden olmaktadır. Bu durum çok soğuk ortamlarda sorun çıkarabileceği için çeşitli katkılarla donma derecesi yükseltilmelidir. </w:t>
      </w:r>
    </w:p>
    <w:p w:rsidR="0038336A" w:rsidRPr="006A434D" w:rsidRDefault="0038336A" w:rsidP="00645D83">
      <w:pPr>
        <w:rPr>
          <w:rFonts w:ascii="Times New Roman" w:hAnsi="Times New Roman" w:cs="Times New Roman"/>
          <w:sz w:val="24"/>
          <w:szCs w:val="24"/>
        </w:rPr>
      </w:pPr>
    </w:p>
    <w:p w:rsidR="00FC7A69" w:rsidRDefault="00FC7A69" w:rsidP="00645D83">
      <w:pPr>
        <w:rPr>
          <w:rFonts w:ascii="Times New Roman" w:hAnsi="Times New Roman" w:cs="Times New Roman"/>
          <w:b/>
          <w:bCs/>
          <w:sz w:val="24"/>
          <w:szCs w:val="24"/>
        </w:rPr>
      </w:pPr>
    </w:p>
    <w:p w:rsidR="00FC7A69" w:rsidRDefault="00FC7A69" w:rsidP="00645D83">
      <w:pPr>
        <w:rPr>
          <w:rFonts w:ascii="Times New Roman" w:hAnsi="Times New Roman" w:cs="Times New Roman"/>
          <w:b/>
          <w:bCs/>
          <w:sz w:val="24"/>
          <w:szCs w:val="24"/>
        </w:rPr>
      </w:pPr>
    </w:p>
    <w:p w:rsidR="00FC7A69" w:rsidRDefault="005C4422" w:rsidP="00645D83">
      <w:pPr>
        <w:rPr>
          <w:rFonts w:ascii="Times New Roman" w:hAnsi="Times New Roman" w:cs="Times New Roman"/>
          <w:b/>
          <w:bCs/>
          <w:sz w:val="24"/>
          <w:szCs w:val="24"/>
        </w:rPr>
      </w:pPr>
      <w:r w:rsidRPr="006A434D">
        <w:rPr>
          <w:rFonts w:ascii="Times New Roman" w:hAnsi="Times New Roman" w:cs="Times New Roman"/>
          <w:b/>
          <w:bCs/>
          <w:sz w:val="24"/>
          <w:szCs w:val="24"/>
        </w:rPr>
        <w:lastRenderedPageBreak/>
        <w:t>1.6. Bitkisel Yakıtlı Motorların Bakımları</w:t>
      </w:r>
    </w:p>
    <w:p w:rsidR="002A23E1" w:rsidRPr="00FC7A69" w:rsidRDefault="005C4422" w:rsidP="00FC7A69">
      <w:pPr>
        <w:ind w:firstLine="708"/>
        <w:rPr>
          <w:rFonts w:ascii="Times New Roman" w:hAnsi="Times New Roman" w:cs="Times New Roman"/>
          <w:b/>
          <w:bCs/>
          <w:sz w:val="24"/>
          <w:szCs w:val="24"/>
        </w:rPr>
      </w:pPr>
      <w:r w:rsidRPr="006A434D">
        <w:rPr>
          <w:rFonts w:ascii="Times New Roman" w:hAnsi="Times New Roman" w:cs="Times New Roman"/>
          <w:sz w:val="24"/>
          <w:szCs w:val="24"/>
        </w:rPr>
        <w:t>Bitkisel yakıtlar, günümüzde en çok dizel motorlu araçlarda kullanılmaktadır. Sistemde genelde hiçbir değişiklik yapılmamaktadır.</w:t>
      </w:r>
    </w:p>
    <w:p w:rsidR="00E034C4" w:rsidRPr="006A434D" w:rsidRDefault="00E034C4" w:rsidP="00645D83">
      <w:pPr>
        <w:rPr>
          <w:rFonts w:ascii="Times New Roman" w:hAnsi="Times New Roman" w:cs="Times New Roman"/>
          <w:sz w:val="24"/>
          <w:szCs w:val="24"/>
        </w:rPr>
      </w:pPr>
    </w:p>
    <w:p w:rsidR="000D58F3" w:rsidRPr="006A434D" w:rsidRDefault="000D58F3" w:rsidP="00645D83">
      <w:pPr>
        <w:rPr>
          <w:rFonts w:ascii="Times New Roman" w:hAnsi="Times New Roman" w:cs="Times New Roman"/>
          <w:sz w:val="24"/>
          <w:szCs w:val="24"/>
        </w:rPr>
      </w:pPr>
      <w:r w:rsidRPr="006A434D">
        <w:rPr>
          <w:rFonts w:ascii="Times New Roman" w:hAnsi="Times New Roman" w:cs="Times New Roman"/>
          <w:sz w:val="24"/>
          <w:szCs w:val="24"/>
        </w:rPr>
        <w:t xml:space="preserve"> </w:t>
      </w:r>
      <w:r w:rsidRPr="006A434D">
        <w:rPr>
          <w:rFonts w:ascii="Times New Roman" w:hAnsi="Times New Roman" w:cs="Times New Roman"/>
          <w:b/>
          <w:bCs/>
          <w:sz w:val="24"/>
          <w:szCs w:val="24"/>
        </w:rPr>
        <w:t>ÖLÇME VE DEĞERLENDĠRME</w:t>
      </w:r>
    </w:p>
    <w:p w:rsidR="000D58F3" w:rsidRPr="006A434D" w:rsidRDefault="000D58F3" w:rsidP="00645D83">
      <w:pPr>
        <w:rPr>
          <w:rFonts w:ascii="Times New Roman" w:hAnsi="Times New Roman" w:cs="Times New Roman"/>
          <w:b/>
          <w:bCs/>
          <w:sz w:val="24"/>
          <w:szCs w:val="24"/>
        </w:rPr>
      </w:pPr>
      <w:r w:rsidRPr="006A434D">
        <w:rPr>
          <w:rFonts w:ascii="Times New Roman" w:hAnsi="Times New Roman" w:cs="Times New Roman"/>
          <w:b/>
          <w:bCs/>
          <w:sz w:val="24"/>
          <w:szCs w:val="24"/>
        </w:rPr>
        <w:t xml:space="preserve"> A</w:t>
      </w:r>
      <w:r w:rsidR="002A23E1" w:rsidRPr="006A434D">
        <w:rPr>
          <w:rFonts w:ascii="Times New Roman" w:hAnsi="Times New Roman" w:cs="Times New Roman"/>
          <w:b/>
          <w:bCs/>
          <w:sz w:val="24"/>
          <w:szCs w:val="24"/>
        </w:rPr>
        <w:t>ş</w:t>
      </w:r>
      <w:r w:rsidRPr="006A434D">
        <w:rPr>
          <w:rFonts w:ascii="Times New Roman" w:hAnsi="Times New Roman" w:cs="Times New Roman"/>
          <w:b/>
          <w:bCs/>
          <w:sz w:val="24"/>
          <w:szCs w:val="24"/>
        </w:rPr>
        <w:t>ağıdaki soruları dikkatlice okuyarak doğru seçeneği işaretleyiniz.</w:t>
      </w:r>
    </w:p>
    <w:p w:rsidR="000D58F3" w:rsidRPr="006A434D" w:rsidRDefault="000D58F3" w:rsidP="00645D83">
      <w:pPr>
        <w:rPr>
          <w:rFonts w:ascii="Times New Roman" w:hAnsi="Times New Roman" w:cs="Times New Roman"/>
          <w:sz w:val="24"/>
          <w:szCs w:val="24"/>
        </w:rPr>
      </w:pPr>
      <w:r w:rsidRPr="006A434D">
        <w:rPr>
          <w:rFonts w:ascii="Times New Roman" w:hAnsi="Times New Roman" w:cs="Times New Roman"/>
          <w:b/>
          <w:bCs/>
          <w:sz w:val="24"/>
          <w:szCs w:val="24"/>
        </w:rPr>
        <w:t xml:space="preserve"> 1. </w:t>
      </w:r>
      <w:r w:rsidRPr="006A434D">
        <w:rPr>
          <w:rFonts w:ascii="Times New Roman" w:hAnsi="Times New Roman" w:cs="Times New Roman"/>
          <w:sz w:val="24"/>
          <w:szCs w:val="24"/>
        </w:rPr>
        <w:t>Aşağıdakilerin hangisi dizel motorlarda kullanılan yakıttır?</w:t>
      </w:r>
    </w:p>
    <w:p w:rsidR="000D58F3" w:rsidRPr="006A434D" w:rsidRDefault="000D58F3" w:rsidP="00645D83">
      <w:pPr>
        <w:rPr>
          <w:rFonts w:ascii="Times New Roman" w:hAnsi="Times New Roman" w:cs="Times New Roman"/>
          <w:sz w:val="24"/>
          <w:szCs w:val="24"/>
        </w:rPr>
      </w:pPr>
      <w:r w:rsidRPr="006A434D">
        <w:rPr>
          <w:rFonts w:ascii="Times New Roman" w:hAnsi="Times New Roman" w:cs="Times New Roman"/>
          <w:sz w:val="24"/>
          <w:szCs w:val="24"/>
        </w:rPr>
        <w:t xml:space="preserve"> A) </w:t>
      </w:r>
      <w:proofErr w:type="gramStart"/>
      <w:r w:rsidRPr="006A434D">
        <w:rPr>
          <w:rFonts w:ascii="Times New Roman" w:hAnsi="Times New Roman" w:cs="Times New Roman"/>
          <w:sz w:val="24"/>
          <w:szCs w:val="24"/>
        </w:rPr>
        <w:t>Benzin      B</w:t>
      </w:r>
      <w:proofErr w:type="gramEnd"/>
      <w:r w:rsidRPr="006A434D">
        <w:rPr>
          <w:rFonts w:ascii="Times New Roman" w:hAnsi="Times New Roman" w:cs="Times New Roman"/>
          <w:sz w:val="24"/>
          <w:szCs w:val="24"/>
        </w:rPr>
        <w:t>) Soya</w:t>
      </w:r>
      <w:r w:rsidR="00844247">
        <w:rPr>
          <w:rFonts w:ascii="Times New Roman" w:hAnsi="Times New Roman" w:cs="Times New Roman"/>
          <w:sz w:val="24"/>
          <w:szCs w:val="24"/>
        </w:rPr>
        <w:t xml:space="preserve"> </w:t>
      </w:r>
      <w:r w:rsidRPr="006A434D">
        <w:rPr>
          <w:rFonts w:ascii="Times New Roman" w:hAnsi="Times New Roman" w:cs="Times New Roman"/>
          <w:sz w:val="24"/>
          <w:szCs w:val="24"/>
        </w:rPr>
        <w:t>yağı      C) Hidrojen      D) LPG</w:t>
      </w:r>
    </w:p>
    <w:p w:rsidR="000D58F3" w:rsidRPr="006A434D" w:rsidRDefault="000D58F3" w:rsidP="00645D83">
      <w:pPr>
        <w:rPr>
          <w:rFonts w:ascii="Times New Roman" w:hAnsi="Times New Roman" w:cs="Times New Roman"/>
          <w:sz w:val="24"/>
          <w:szCs w:val="24"/>
        </w:rPr>
      </w:pPr>
      <w:r w:rsidRPr="006A434D">
        <w:rPr>
          <w:rFonts w:ascii="Times New Roman" w:hAnsi="Times New Roman" w:cs="Times New Roman"/>
          <w:sz w:val="24"/>
          <w:szCs w:val="24"/>
        </w:rPr>
        <w:t xml:space="preserve"> </w:t>
      </w:r>
      <w:r w:rsidRPr="006A434D">
        <w:rPr>
          <w:rFonts w:ascii="Times New Roman" w:hAnsi="Times New Roman" w:cs="Times New Roman"/>
          <w:b/>
          <w:bCs/>
          <w:sz w:val="24"/>
          <w:szCs w:val="24"/>
        </w:rPr>
        <w:t xml:space="preserve">2. </w:t>
      </w:r>
      <w:r w:rsidRPr="006A434D">
        <w:rPr>
          <w:rFonts w:ascii="Times New Roman" w:hAnsi="Times New Roman" w:cs="Times New Roman"/>
          <w:sz w:val="24"/>
          <w:szCs w:val="24"/>
        </w:rPr>
        <w:t>Biyolojik yakıtların kullanımı hangi sektörün canlanmasını sağlar?</w:t>
      </w:r>
    </w:p>
    <w:p w:rsidR="000D58F3" w:rsidRPr="006A434D" w:rsidRDefault="000D58F3" w:rsidP="00645D83">
      <w:pPr>
        <w:rPr>
          <w:rFonts w:ascii="Times New Roman" w:hAnsi="Times New Roman" w:cs="Times New Roman"/>
          <w:sz w:val="24"/>
          <w:szCs w:val="24"/>
        </w:rPr>
      </w:pPr>
      <w:r w:rsidRPr="006A434D">
        <w:rPr>
          <w:rFonts w:ascii="Times New Roman" w:hAnsi="Times New Roman" w:cs="Times New Roman"/>
          <w:sz w:val="24"/>
          <w:szCs w:val="24"/>
        </w:rPr>
        <w:t xml:space="preserve"> A) </w:t>
      </w:r>
      <w:proofErr w:type="gramStart"/>
      <w:r w:rsidRPr="006A434D">
        <w:rPr>
          <w:rFonts w:ascii="Times New Roman" w:hAnsi="Times New Roman" w:cs="Times New Roman"/>
          <w:sz w:val="24"/>
          <w:szCs w:val="24"/>
        </w:rPr>
        <w:t>Sanayi    B</w:t>
      </w:r>
      <w:proofErr w:type="gramEnd"/>
      <w:r w:rsidRPr="006A434D">
        <w:rPr>
          <w:rFonts w:ascii="Times New Roman" w:hAnsi="Times New Roman" w:cs="Times New Roman"/>
          <w:sz w:val="24"/>
          <w:szCs w:val="24"/>
        </w:rPr>
        <w:t xml:space="preserve">) Tekstil     C) Otomotiv      D) Tarım </w:t>
      </w:r>
    </w:p>
    <w:p w:rsidR="000D58F3" w:rsidRPr="006A434D" w:rsidRDefault="000D58F3" w:rsidP="00645D83">
      <w:pPr>
        <w:rPr>
          <w:rFonts w:ascii="Times New Roman" w:hAnsi="Times New Roman" w:cs="Times New Roman"/>
          <w:sz w:val="24"/>
          <w:szCs w:val="24"/>
        </w:rPr>
      </w:pPr>
      <w:r w:rsidRPr="006A434D">
        <w:rPr>
          <w:rFonts w:ascii="Times New Roman" w:hAnsi="Times New Roman" w:cs="Times New Roman"/>
          <w:b/>
          <w:bCs/>
          <w:sz w:val="24"/>
          <w:szCs w:val="24"/>
        </w:rPr>
        <w:t xml:space="preserve">3. </w:t>
      </w:r>
      <w:r w:rsidRPr="006A434D">
        <w:rPr>
          <w:rFonts w:ascii="Times New Roman" w:hAnsi="Times New Roman" w:cs="Times New Roman"/>
          <w:sz w:val="24"/>
          <w:szCs w:val="24"/>
        </w:rPr>
        <w:t xml:space="preserve">Kanada, aşağıdakilerden hangisi pahalı olduğu için ekimi durdurmuştur? </w:t>
      </w:r>
    </w:p>
    <w:p w:rsidR="000D58F3" w:rsidRPr="006A434D" w:rsidRDefault="000D58F3" w:rsidP="00645D83">
      <w:pPr>
        <w:rPr>
          <w:rFonts w:ascii="Times New Roman" w:hAnsi="Times New Roman" w:cs="Times New Roman"/>
          <w:sz w:val="24"/>
          <w:szCs w:val="24"/>
        </w:rPr>
      </w:pPr>
      <w:r w:rsidRPr="006A434D">
        <w:rPr>
          <w:rFonts w:ascii="Times New Roman" w:hAnsi="Times New Roman" w:cs="Times New Roman"/>
          <w:sz w:val="24"/>
          <w:szCs w:val="24"/>
        </w:rPr>
        <w:t xml:space="preserve">A) </w:t>
      </w:r>
      <w:proofErr w:type="spellStart"/>
      <w:proofErr w:type="gramStart"/>
      <w:r w:rsidRPr="006A434D">
        <w:rPr>
          <w:rFonts w:ascii="Times New Roman" w:hAnsi="Times New Roman" w:cs="Times New Roman"/>
          <w:sz w:val="24"/>
          <w:szCs w:val="24"/>
        </w:rPr>
        <w:t>Kanola</w:t>
      </w:r>
      <w:proofErr w:type="spellEnd"/>
      <w:r w:rsidRPr="006A434D">
        <w:rPr>
          <w:rFonts w:ascii="Times New Roman" w:hAnsi="Times New Roman" w:cs="Times New Roman"/>
          <w:sz w:val="24"/>
          <w:szCs w:val="24"/>
        </w:rPr>
        <w:t xml:space="preserve">       B</w:t>
      </w:r>
      <w:proofErr w:type="gramEnd"/>
      <w:r w:rsidRPr="006A434D">
        <w:rPr>
          <w:rFonts w:ascii="Times New Roman" w:hAnsi="Times New Roman" w:cs="Times New Roman"/>
          <w:sz w:val="24"/>
          <w:szCs w:val="24"/>
        </w:rPr>
        <w:t xml:space="preserve">) Mısır     C) </w:t>
      </w:r>
      <w:proofErr w:type="spellStart"/>
      <w:r w:rsidRPr="006A434D">
        <w:rPr>
          <w:rFonts w:ascii="Times New Roman" w:hAnsi="Times New Roman" w:cs="Times New Roman"/>
          <w:sz w:val="24"/>
          <w:szCs w:val="24"/>
        </w:rPr>
        <w:t>Jojaba</w:t>
      </w:r>
      <w:proofErr w:type="spellEnd"/>
      <w:r w:rsidRPr="006A434D">
        <w:rPr>
          <w:rFonts w:ascii="Times New Roman" w:hAnsi="Times New Roman" w:cs="Times New Roman"/>
          <w:sz w:val="24"/>
          <w:szCs w:val="24"/>
        </w:rPr>
        <w:t xml:space="preserve">       D) Pancar </w:t>
      </w:r>
    </w:p>
    <w:p w:rsidR="000D58F3" w:rsidRPr="006A434D" w:rsidRDefault="000D58F3" w:rsidP="00645D83">
      <w:pPr>
        <w:rPr>
          <w:rFonts w:ascii="Times New Roman" w:hAnsi="Times New Roman" w:cs="Times New Roman"/>
          <w:sz w:val="24"/>
          <w:szCs w:val="24"/>
        </w:rPr>
      </w:pPr>
      <w:r w:rsidRPr="006A434D">
        <w:rPr>
          <w:rFonts w:ascii="Times New Roman" w:hAnsi="Times New Roman" w:cs="Times New Roman"/>
          <w:b/>
          <w:bCs/>
          <w:sz w:val="24"/>
          <w:szCs w:val="24"/>
        </w:rPr>
        <w:t xml:space="preserve">4. </w:t>
      </w:r>
      <w:r w:rsidRPr="006A434D">
        <w:rPr>
          <w:rFonts w:ascii="Times New Roman" w:hAnsi="Times New Roman" w:cs="Times New Roman"/>
          <w:sz w:val="24"/>
          <w:szCs w:val="24"/>
        </w:rPr>
        <w:t>Dizel motorlarda kullanılan motorinin donma noktası kaç derecedir?</w:t>
      </w:r>
    </w:p>
    <w:p w:rsidR="000D58F3" w:rsidRPr="006A434D" w:rsidRDefault="000D58F3" w:rsidP="00645D83">
      <w:pPr>
        <w:rPr>
          <w:rFonts w:ascii="Times New Roman" w:hAnsi="Times New Roman" w:cs="Times New Roman"/>
          <w:sz w:val="24"/>
          <w:szCs w:val="24"/>
        </w:rPr>
      </w:pPr>
      <w:r w:rsidRPr="006A434D">
        <w:rPr>
          <w:rFonts w:ascii="Times New Roman" w:hAnsi="Times New Roman" w:cs="Times New Roman"/>
          <w:sz w:val="24"/>
          <w:szCs w:val="24"/>
        </w:rPr>
        <w:t xml:space="preserve"> A) 0°C</w:t>
      </w:r>
    </w:p>
    <w:p w:rsidR="000D58F3" w:rsidRPr="006A434D" w:rsidRDefault="000D58F3" w:rsidP="00645D83">
      <w:pPr>
        <w:rPr>
          <w:rFonts w:ascii="Times New Roman" w:hAnsi="Times New Roman" w:cs="Times New Roman"/>
          <w:sz w:val="24"/>
          <w:szCs w:val="24"/>
        </w:rPr>
      </w:pPr>
      <w:r w:rsidRPr="006A434D">
        <w:rPr>
          <w:rFonts w:ascii="Times New Roman" w:hAnsi="Times New Roman" w:cs="Times New Roman"/>
          <w:sz w:val="24"/>
          <w:szCs w:val="24"/>
        </w:rPr>
        <w:t xml:space="preserve"> B) 3°C </w:t>
      </w:r>
    </w:p>
    <w:p w:rsidR="000D58F3" w:rsidRPr="006A434D" w:rsidRDefault="000D58F3" w:rsidP="00645D83">
      <w:pPr>
        <w:rPr>
          <w:rFonts w:ascii="Times New Roman" w:hAnsi="Times New Roman" w:cs="Times New Roman"/>
          <w:sz w:val="24"/>
          <w:szCs w:val="24"/>
        </w:rPr>
      </w:pPr>
      <w:r w:rsidRPr="006A434D">
        <w:rPr>
          <w:rFonts w:ascii="Times New Roman" w:hAnsi="Times New Roman" w:cs="Times New Roman"/>
          <w:sz w:val="24"/>
          <w:szCs w:val="24"/>
        </w:rPr>
        <w:t>C) -8 °C</w:t>
      </w:r>
    </w:p>
    <w:p w:rsidR="000D58F3" w:rsidRPr="006A434D" w:rsidRDefault="000D58F3" w:rsidP="00645D83">
      <w:pPr>
        <w:rPr>
          <w:rFonts w:ascii="Times New Roman" w:hAnsi="Times New Roman" w:cs="Times New Roman"/>
          <w:sz w:val="24"/>
          <w:szCs w:val="24"/>
        </w:rPr>
      </w:pPr>
      <w:r w:rsidRPr="006A434D">
        <w:rPr>
          <w:rFonts w:ascii="Times New Roman" w:hAnsi="Times New Roman" w:cs="Times New Roman"/>
          <w:sz w:val="24"/>
          <w:szCs w:val="24"/>
        </w:rPr>
        <w:t>D) -7 °C</w:t>
      </w:r>
    </w:p>
    <w:sectPr w:rsidR="000D58F3" w:rsidRPr="006A4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520D9"/>
    <w:multiLevelType w:val="multilevel"/>
    <w:tmpl w:val="AC6E81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AF"/>
    <w:rsid w:val="000D58F3"/>
    <w:rsid w:val="001D3D15"/>
    <w:rsid w:val="002A23E1"/>
    <w:rsid w:val="003317D3"/>
    <w:rsid w:val="0038336A"/>
    <w:rsid w:val="00436FA7"/>
    <w:rsid w:val="005C4422"/>
    <w:rsid w:val="00645D83"/>
    <w:rsid w:val="006A434D"/>
    <w:rsid w:val="006C19AF"/>
    <w:rsid w:val="007B64FA"/>
    <w:rsid w:val="007E10C4"/>
    <w:rsid w:val="00844247"/>
    <w:rsid w:val="00885178"/>
    <w:rsid w:val="008C2E6A"/>
    <w:rsid w:val="00A46963"/>
    <w:rsid w:val="00D3267B"/>
    <w:rsid w:val="00E034C4"/>
    <w:rsid w:val="00E77024"/>
    <w:rsid w:val="00FC7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64FA"/>
    <w:pPr>
      <w:ind w:left="720"/>
      <w:contextualSpacing/>
    </w:pPr>
  </w:style>
  <w:style w:type="paragraph" w:customStyle="1" w:styleId="Default">
    <w:name w:val="Default"/>
    <w:rsid w:val="00436F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64FA"/>
    <w:pPr>
      <w:ind w:left="720"/>
      <w:contextualSpacing/>
    </w:pPr>
  </w:style>
  <w:style w:type="paragraph" w:customStyle="1" w:styleId="Default">
    <w:name w:val="Default"/>
    <w:rsid w:val="00436F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668</Words>
  <Characters>3813</Characters>
  <Application>Microsoft Office Word</Application>
  <DocSecurity>0</DocSecurity>
  <Lines>31</Lines>
  <Paragraphs>8</Paragraphs>
  <ScaleCrop>false</ScaleCrop>
  <Company>Progressive</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2020-10-28T21:43:00Z</dcterms:created>
  <dcterms:modified xsi:type="dcterms:W3CDTF">2020-10-29T06:07:00Z</dcterms:modified>
</cp:coreProperties>
</file>